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0E1B9" w14:textId="4809CF8D" w:rsidR="0036285C" w:rsidRPr="00180AB7" w:rsidRDefault="0036285C" w:rsidP="0036285C">
      <w:pPr>
        <w:rPr>
          <w:rFonts w:cstheme="minorHAnsi"/>
          <w:b/>
          <w:bCs/>
          <w:color w:val="333333"/>
        </w:rPr>
      </w:pPr>
      <w:r w:rsidRPr="00180AB7">
        <w:rPr>
          <w:rFonts w:cstheme="minorHAnsi"/>
          <w:b/>
          <w:bCs/>
          <w:color w:val="333333"/>
        </w:rPr>
        <w:t>Ref No.: WR-1/C&amp;M/S</w:t>
      </w:r>
      <w:r w:rsidR="00440CB8">
        <w:rPr>
          <w:rFonts w:cstheme="minorHAnsi"/>
          <w:b/>
          <w:bCs/>
          <w:color w:val="333333"/>
        </w:rPr>
        <w:t>YE</w:t>
      </w:r>
      <w:r w:rsidR="000932AE">
        <w:rPr>
          <w:rFonts w:cstheme="minorHAnsi"/>
          <w:b/>
          <w:bCs/>
          <w:color w:val="333333"/>
        </w:rPr>
        <w:t>/</w:t>
      </w:r>
      <w:r w:rsidRPr="00180AB7">
        <w:rPr>
          <w:rFonts w:cstheme="minorHAnsi"/>
          <w:b/>
          <w:bCs/>
          <w:color w:val="333333"/>
        </w:rPr>
        <w:t>NIT-</w:t>
      </w:r>
      <w:r w:rsidR="00905612">
        <w:rPr>
          <w:rFonts w:cstheme="minorHAnsi"/>
          <w:b/>
          <w:bCs/>
          <w:color w:val="333333"/>
        </w:rPr>
        <w:t>1</w:t>
      </w:r>
      <w:r w:rsidR="000932AE">
        <w:rPr>
          <w:rFonts w:cstheme="minorHAnsi"/>
          <w:b/>
          <w:bCs/>
          <w:color w:val="333333"/>
        </w:rPr>
        <w:t>9</w:t>
      </w:r>
      <w:r w:rsidR="00344998">
        <w:rPr>
          <w:rFonts w:cstheme="minorHAnsi"/>
          <w:b/>
          <w:bCs/>
          <w:color w:val="333333"/>
        </w:rPr>
        <w:t>0</w:t>
      </w:r>
      <w:r w:rsidRPr="00180AB7">
        <w:rPr>
          <w:rFonts w:cstheme="minorHAnsi"/>
          <w:b/>
          <w:bCs/>
          <w:color w:val="333333"/>
        </w:rPr>
        <w:t>/2023/</w:t>
      </w:r>
      <w:proofErr w:type="spellStart"/>
      <w:r w:rsidRPr="00180AB7">
        <w:rPr>
          <w:rFonts w:cstheme="minorHAnsi"/>
          <w:b/>
          <w:bCs/>
          <w:color w:val="333333"/>
        </w:rPr>
        <w:t>Rfx</w:t>
      </w:r>
      <w:proofErr w:type="spellEnd"/>
      <w:r w:rsidRPr="00180AB7">
        <w:rPr>
          <w:rFonts w:cstheme="minorHAnsi"/>
          <w:b/>
          <w:bCs/>
          <w:color w:val="333333"/>
        </w:rPr>
        <w:t>-</w:t>
      </w:r>
      <w:r w:rsidR="003D6162" w:rsidRPr="003D6162">
        <w:rPr>
          <w:rFonts w:ascii="Arial" w:hAnsi="Arial" w:cs="Arial"/>
          <w:color w:val="000000"/>
          <w:sz w:val="17"/>
          <w:szCs w:val="17"/>
          <w:shd w:val="clear" w:color="auto" w:fill="FFFFFF"/>
        </w:rPr>
        <w:t xml:space="preserve"> </w:t>
      </w:r>
      <w:proofErr w:type="gramStart"/>
      <w:r w:rsidR="000932AE">
        <w:rPr>
          <w:rFonts w:cstheme="minorHAnsi"/>
          <w:b/>
          <w:bCs/>
          <w:color w:val="333333"/>
        </w:rPr>
        <w:t>5002003304</w:t>
      </w:r>
      <w:r w:rsidR="003D6162" w:rsidRPr="003D6162">
        <w:rPr>
          <w:rFonts w:cstheme="minorHAnsi"/>
          <w:b/>
          <w:bCs/>
          <w:color w:val="333333"/>
        </w:rPr>
        <w:t>,</w:t>
      </w:r>
      <w:r w:rsidRPr="00180AB7">
        <w:rPr>
          <w:rFonts w:cstheme="minorHAnsi"/>
          <w:b/>
          <w:bCs/>
          <w:color w:val="333333"/>
        </w:rPr>
        <w:t xml:space="preserve">   </w:t>
      </w:r>
      <w:proofErr w:type="gramEnd"/>
      <w:r w:rsidRPr="00180AB7">
        <w:rPr>
          <w:rFonts w:cstheme="minorHAnsi"/>
          <w:b/>
          <w:bCs/>
          <w:color w:val="333333"/>
        </w:rPr>
        <w:t xml:space="preserve">       </w:t>
      </w:r>
      <w:r w:rsidR="000932AE">
        <w:rPr>
          <w:rFonts w:cstheme="minorHAnsi"/>
          <w:b/>
          <w:bCs/>
          <w:color w:val="333333"/>
        </w:rPr>
        <w:tab/>
        <w:t xml:space="preserve">    </w:t>
      </w:r>
      <w:r w:rsidRPr="00180AB7">
        <w:rPr>
          <w:rFonts w:cstheme="minorHAnsi"/>
          <w:b/>
          <w:bCs/>
          <w:color w:val="333333"/>
        </w:rPr>
        <w:t xml:space="preserve">Date: </w:t>
      </w:r>
      <w:r w:rsidR="000932AE">
        <w:rPr>
          <w:rFonts w:cstheme="minorHAnsi"/>
          <w:b/>
          <w:bCs/>
          <w:color w:val="333333"/>
        </w:rPr>
        <w:t>02</w:t>
      </w:r>
      <w:r w:rsidR="00905612">
        <w:rPr>
          <w:rFonts w:cstheme="minorHAnsi"/>
          <w:b/>
          <w:bCs/>
          <w:color w:val="333333"/>
        </w:rPr>
        <w:t>.0</w:t>
      </w:r>
      <w:r w:rsidR="000932AE">
        <w:rPr>
          <w:rFonts w:cstheme="minorHAnsi"/>
          <w:b/>
          <w:bCs/>
          <w:color w:val="333333"/>
        </w:rPr>
        <w:t>2</w:t>
      </w:r>
      <w:r w:rsidR="00905612">
        <w:rPr>
          <w:rFonts w:cstheme="minorHAnsi"/>
          <w:b/>
          <w:bCs/>
          <w:color w:val="333333"/>
        </w:rPr>
        <w:t>.2024</w:t>
      </w:r>
    </w:p>
    <w:p w14:paraId="45198085" w14:textId="77777777" w:rsidR="00A73414" w:rsidRDefault="00A73414" w:rsidP="00106BD0">
      <w:pPr>
        <w:ind w:left="630" w:hanging="630"/>
        <w:jc w:val="both"/>
        <w:rPr>
          <w:rFonts w:ascii="Book Antiqua" w:hAnsi="Book Antiqua"/>
          <w:b/>
          <w:bCs/>
        </w:rPr>
      </w:pPr>
    </w:p>
    <w:p w14:paraId="7EC458EE" w14:textId="711274EA" w:rsidR="00C01FE4" w:rsidRPr="005268E8" w:rsidRDefault="00236C37" w:rsidP="005268E8">
      <w:pPr>
        <w:ind w:left="720" w:hanging="720"/>
        <w:jc w:val="both"/>
        <w:rPr>
          <w:rFonts w:ascii="Book Antiqua" w:hAnsi="Book Antiqua"/>
        </w:rPr>
      </w:pPr>
      <w:r w:rsidRPr="00236C37">
        <w:rPr>
          <w:rFonts w:ascii="Book Antiqua" w:hAnsi="Book Antiqua" w:cs="Nirmala UI"/>
          <w:b/>
          <w:bCs/>
          <w:cs/>
        </w:rPr>
        <w:t>विषय</w:t>
      </w:r>
      <w:r w:rsidR="00A020BA">
        <w:rPr>
          <w:rFonts w:ascii="Book Antiqua" w:hAnsi="Book Antiqua" w:cs="Arial Unicode MS" w:hint="cs"/>
          <w:b/>
          <w:bCs/>
          <w:cs/>
        </w:rPr>
        <w:t>/</w:t>
      </w:r>
      <w:r w:rsidR="00A020BA">
        <w:rPr>
          <w:rFonts w:ascii="Book Antiqua" w:hAnsi="Book Antiqua" w:cs="Arial Unicode MS"/>
          <w:b/>
          <w:bCs/>
        </w:rPr>
        <w:t>Subject</w:t>
      </w:r>
      <w:r w:rsidR="00A020BA">
        <w:rPr>
          <w:rFonts w:ascii="Book Antiqua" w:hAnsi="Book Antiqua"/>
          <w:b/>
          <w:bCs/>
        </w:rPr>
        <w:t xml:space="preserve">: </w:t>
      </w:r>
      <w:r w:rsidRPr="005268E8">
        <w:rPr>
          <w:rFonts w:ascii="Book Antiqua" w:hAnsi="Book Antiqua" w:cs="Nirmala UI"/>
          <w:cs/>
        </w:rPr>
        <w:t>निविदा आमंत्रित करने की स्वीकृति</w:t>
      </w:r>
      <w:r w:rsidRPr="005268E8">
        <w:rPr>
          <w:rFonts w:ascii="Book Antiqua" w:hAnsi="Book Antiqua"/>
        </w:rPr>
        <w:t xml:space="preserve"> </w:t>
      </w:r>
      <w:r w:rsidR="00C44A4A">
        <w:rPr>
          <w:rFonts w:ascii="Book Antiqua" w:hAnsi="Book Antiqua"/>
        </w:rPr>
        <w:t>(</w:t>
      </w:r>
      <w:r w:rsidR="00C01FE4" w:rsidRPr="005268E8">
        <w:rPr>
          <w:rFonts w:ascii="Book Antiqua" w:hAnsi="Book Antiqua"/>
        </w:rPr>
        <w:t>A</w:t>
      </w:r>
      <w:r w:rsidR="004F22C1" w:rsidRPr="005268E8">
        <w:rPr>
          <w:rFonts w:ascii="Book Antiqua" w:hAnsi="Book Antiqua"/>
        </w:rPr>
        <w:t xml:space="preserve">pproval for </w:t>
      </w:r>
      <w:r w:rsidR="00A95EDA" w:rsidRPr="005268E8">
        <w:rPr>
          <w:rFonts w:ascii="Book Antiqua" w:hAnsi="Book Antiqua"/>
        </w:rPr>
        <w:t>Calling of Tender</w:t>
      </w:r>
      <w:r w:rsidR="00C44A4A">
        <w:rPr>
          <w:rFonts w:ascii="Book Antiqua" w:hAnsi="Book Antiqua"/>
        </w:rPr>
        <w:t>)</w:t>
      </w:r>
      <w:r w:rsidR="00A95EDA" w:rsidRPr="005268E8">
        <w:rPr>
          <w:rFonts w:ascii="Book Antiqua" w:hAnsi="Book Antiqua"/>
        </w:rPr>
        <w:t xml:space="preserve"> </w:t>
      </w:r>
      <w:r w:rsidR="00004721" w:rsidRPr="005268E8">
        <w:rPr>
          <w:rFonts w:ascii="Book Antiqua" w:hAnsi="Book Antiqua"/>
        </w:rPr>
        <w:t xml:space="preserve">&amp; </w:t>
      </w:r>
      <w:r w:rsidR="00A95EDA" w:rsidRPr="005268E8">
        <w:rPr>
          <w:rFonts w:ascii="Book Antiqua" w:hAnsi="Book Antiqua"/>
        </w:rPr>
        <w:t xml:space="preserve">Bid documents approval </w:t>
      </w:r>
      <w:r w:rsidR="004F22C1" w:rsidRPr="005268E8">
        <w:rPr>
          <w:rFonts w:ascii="Book Antiqua" w:hAnsi="Book Antiqua"/>
        </w:rPr>
        <w:t xml:space="preserve">of </w:t>
      </w:r>
      <w:r w:rsidR="00911EA9" w:rsidRPr="00905612">
        <w:rPr>
          <w:rFonts w:ascii="Book Antiqua" w:hAnsi="Book Antiqua"/>
        </w:rPr>
        <w:t>NIT-</w:t>
      </w:r>
      <w:r w:rsidR="000932AE">
        <w:rPr>
          <w:rFonts w:ascii="Book Antiqua" w:hAnsi="Book Antiqua"/>
        </w:rPr>
        <w:t>19</w:t>
      </w:r>
      <w:r w:rsidR="007C291B">
        <w:rPr>
          <w:rFonts w:ascii="Book Antiqua" w:hAnsi="Book Antiqua"/>
        </w:rPr>
        <w:t>0</w:t>
      </w:r>
      <w:r w:rsidR="00080F53" w:rsidRPr="00905612">
        <w:rPr>
          <w:rFonts w:ascii="Book Antiqua" w:hAnsi="Book Antiqua"/>
        </w:rPr>
        <w:t>/2023</w:t>
      </w:r>
      <w:r w:rsidR="00B966B4" w:rsidRPr="005268E8">
        <w:rPr>
          <w:rFonts w:ascii="Book Antiqua" w:hAnsi="Book Antiqua"/>
        </w:rPr>
        <w:t xml:space="preserve"> </w:t>
      </w:r>
      <w:r w:rsidR="00C01FE4" w:rsidRPr="005268E8">
        <w:rPr>
          <w:rFonts w:ascii="Book Antiqua" w:hAnsi="Book Antiqua"/>
        </w:rPr>
        <w:t xml:space="preserve">in </w:t>
      </w:r>
      <w:r w:rsidR="00671AEA" w:rsidRPr="005268E8">
        <w:rPr>
          <w:rFonts w:ascii="Book Antiqua" w:hAnsi="Book Antiqua"/>
        </w:rPr>
        <w:t>CPP</w:t>
      </w:r>
      <w:r w:rsidR="00643DCF" w:rsidRPr="005268E8">
        <w:rPr>
          <w:rFonts w:ascii="Book Antiqua" w:hAnsi="Book Antiqua"/>
        </w:rPr>
        <w:t xml:space="preserve"> (i.e. Central Public Procurement) </w:t>
      </w:r>
      <w:r w:rsidR="00671AEA" w:rsidRPr="005268E8">
        <w:rPr>
          <w:rFonts w:ascii="Book Antiqua" w:hAnsi="Book Antiqua"/>
        </w:rPr>
        <w:t xml:space="preserve">portal </w:t>
      </w:r>
      <w:r w:rsidR="00C01FE4" w:rsidRPr="005268E8">
        <w:rPr>
          <w:rFonts w:ascii="Book Antiqua" w:hAnsi="Book Antiqua"/>
        </w:rPr>
        <w:t xml:space="preserve">for package under, WR-I </w:t>
      </w:r>
      <w:r w:rsidR="00542B36" w:rsidRPr="005268E8">
        <w:rPr>
          <w:rFonts w:ascii="Book Antiqua" w:hAnsi="Book Antiqua"/>
        </w:rPr>
        <w:t xml:space="preserve">through </w:t>
      </w:r>
      <w:r w:rsidR="00C44A4A">
        <w:rPr>
          <w:rFonts w:ascii="Book Antiqua" w:hAnsi="Book Antiqua"/>
        </w:rPr>
        <w:t>e-</w:t>
      </w:r>
      <w:r w:rsidR="009C7837" w:rsidRPr="005268E8">
        <w:rPr>
          <w:rFonts w:ascii="Book Antiqua" w:hAnsi="Book Antiqua"/>
        </w:rPr>
        <w:t>tendering</w:t>
      </w:r>
    </w:p>
    <w:p w14:paraId="6F95D358" w14:textId="77777777" w:rsidR="0038530A" w:rsidRPr="009737D1" w:rsidRDefault="0038530A" w:rsidP="00106BD0">
      <w:pPr>
        <w:ind w:left="630" w:hanging="630"/>
        <w:jc w:val="both"/>
        <w:rPr>
          <w:rFonts w:ascii="Book Antiqua" w:hAnsi="Book Antiqua"/>
          <w:b/>
          <w:bCs/>
        </w:rPr>
      </w:pPr>
    </w:p>
    <w:p w14:paraId="1367BB3E" w14:textId="77777777" w:rsidR="00085E56" w:rsidRPr="009737D1" w:rsidRDefault="00C01FE4" w:rsidP="00085E56">
      <w:pPr>
        <w:pStyle w:val="ListParagraph"/>
        <w:numPr>
          <w:ilvl w:val="0"/>
          <w:numId w:val="15"/>
        </w:numPr>
        <w:ind w:left="0" w:hanging="720"/>
        <w:jc w:val="both"/>
        <w:rPr>
          <w:rFonts w:ascii="Book Antiqua" w:hAnsi="Book Antiqua"/>
          <w:szCs w:val="24"/>
        </w:rPr>
      </w:pPr>
      <w:r w:rsidRPr="009737D1">
        <w:rPr>
          <w:rFonts w:ascii="Book Antiqua" w:hAnsi="Book Antiqua"/>
          <w:szCs w:val="24"/>
        </w:rPr>
        <w:t>Approved c</w:t>
      </w:r>
      <w:r w:rsidR="00894569" w:rsidRPr="009737D1">
        <w:rPr>
          <w:rFonts w:ascii="Book Antiqua" w:hAnsi="Book Antiqua"/>
          <w:szCs w:val="24"/>
        </w:rPr>
        <w:t xml:space="preserve">ost estimate for the following </w:t>
      </w:r>
      <w:r w:rsidR="00EF268A" w:rsidRPr="009737D1">
        <w:rPr>
          <w:rFonts w:ascii="Book Antiqua" w:hAnsi="Book Antiqua"/>
          <w:szCs w:val="24"/>
        </w:rPr>
        <w:t>package ha</w:t>
      </w:r>
      <w:r w:rsidR="009C7837" w:rsidRPr="009737D1">
        <w:rPr>
          <w:rFonts w:ascii="Book Antiqua" w:hAnsi="Book Antiqua"/>
          <w:szCs w:val="24"/>
        </w:rPr>
        <w:t xml:space="preserve">s </w:t>
      </w:r>
      <w:r w:rsidRPr="009737D1">
        <w:rPr>
          <w:rFonts w:ascii="Book Antiqua" w:hAnsi="Book Antiqua"/>
          <w:szCs w:val="24"/>
        </w:rPr>
        <w:t xml:space="preserve">been received for tendering. The package name, </w:t>
      </w:r>
      <w:r w:rsidR="009C7837" w:rsidRPr="009737D1">
        <w:rPr>
          <w:rFonts w:ascii="Book Antiqua" w:hAnsi="Book Antiqua"/>
          <w:szCs w:val="24"/>
        </w:rPr>
        <w:t xml:space="preserve">its </w:t>
      </w:r>
      <w:r w:rsidRPr="009737D1">
        <w:rPr>
          <w:rFonts w:ascii="Book Antiqua" w:hAnsi="Book Antiqua"/>
          <w:szCs w:val="24"/>
        </w:rPr>
        <w:t>description and details are given below:</w:t>
      </w:r>
    </w:p>
    <w:tbl>
      <w:tblPr>
        <w:tblW w:w="958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30"/>
        <w:gridCol w:w="2439"/>
        <w:gridCol w:w="2421"/>
        <w:gridCol w:w="1350"/>
        <w:gridCol w:w="1849"/>
      </w:tblGrid>
      <w:tr w:rsidR="00C36B80" w:rsidRPr="00071741" w14:paraId="72265FE8" w14:textId="77777777" w:rsidTr="00440CB8">
        <w:trPr>
          <w:trHeight w:val="718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DC042" w14:textId="2325EB06" w:rsidR="00C36B80" w:rsidRPr="00071741" w:rsidRDefault="007F3CD8" w:rsidP="00A215F0">
            <w:pPr>
              <w:suppressAutoHyphens w:val="0"/>
              <w:jc w:val="center"/>
              <w:rPr>
                <w:rFonts w:ascii="Book Antiqua" w:hAnsi="Book Antiqua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071741">
              <w:rPr>
                <w:rFonts w:ascii="Book Antiqua" w:hAnsi="Book Antiqua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P</w:t>
            </w:r>
            <w:r w:rsidR="00A215F0">
              <w:rPr>
                <w:rFonts w:ascii="Book Antiqua" w:hAnsi="Book Antiqua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ackage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54E03" w14:textId="77777777" w:rsidR="00C36B80" w:rsidRPr="00071741" w:rsidRDefault="00C36B80" w:rsidP="00C36B80">
            <w:pPr>
              <w:suppressAutoHyphens w:val="0"/>
              <w:jc w:val="center"/>
              <w:rPr>
                <w:rFonts w:ascii="Book Antiqua" w:hAnsi="Book Antiqua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071741">
              <w:rPr>
                <w:rFonts w:ascii="Book Antiqua" w:hAnsi="Book Antiqua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Description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E9F1C" w14:textId="77777777" w:rsidR="00C36B80" w:rsidRPr="00071741" w:rsidRDefault="00C36B80" w:rsidP="00C36B80">
            <w:pPr>
              <w:suppressAutoHyphens w:val="0"/>
              <w:jc w:val="center"/>
              <w:rPr>
                <w:rFonts w:ascii="Book Antiqua" w:hAnsi="Book Antiqua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071741">
              <w:rPr>
                <w:rFonts w:ascii="Book Antiqua" w:hAnsi="Book Antiqua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 xml:space="preserve">Note Ref. No.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ABCBB" w14:textId="1C81D3E6" w:rsidR="00C36B80" w:rsidRPr="00071741" w:rsidRDefault="005268E8" w:rsidP="00C36B80">
            <w:pPr>
              <w:suppressAutoHyphens w:val="0"/>
              <w:jc w:val="center"/>
              <w:rPr>
                <w:rFonts w:ascii="Book Antiqua" w:hAnsi="Book Antiqua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Book Antiqua" w:hAnsi="Book Antiqua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Work Completion Schedule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71751" w14:textId="77777777" w:rsidR="00C36B80" w:rsidRPr="00071741" w:rsidRDefault="00A87A8B" w:rsidP="00A87A8B">
            <w:pPr>
              <w:suppressAutoHyphens w:val="0"/>
              <w:jc w:val="center"/>
              <w:rPr>
                <w:rFonts w:ascii="Book Antiqua" w:hAnsi="Book Antiqua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071741">
              <w:rPr>
                <w:rFonts w:ascii="Book Antiqua" w:hAnsi="Book Antiqua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 xml:space="preserve">Estimate </w:t>
            </w:r>
            <w:r w:rsidRPr="00071741">
              <w:rPr>
                <w:rFonts w:ascii="Book Antiqua" w:hAnsi="Book Antiqua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br/>
              <w:t xml:space="preserve"> (Rs</w:t>
            </w:r>
            <w:r w:rsidR="00C36B80" w:rsidRPr="00071741">
              <w:rPr>
                <w:rFonts w:ascii="Book Antiqua" w:hAnsi="Book Antiqua" w:cs="Times New Roman"/>
                <w:b/>
                <w:bCs/>
                <w:color w:val="000000"/>
                <w:sz w:val="22"/>
                <w:szCs w:val="22"/>
                <w:lang w:val="en-IN" w:eastAsia="en-IN"/>
              </w:rPr>
              <w:t>)</w:t>
            </w:r>
          </w:p>
        </w:tc>
      </w:tr>
      <w:tr w:rsidR="00A62C7E" w:rsidRPr="00071741" w14:paraId="0EE176A5" w14:textId="77777777" w:rsidTr="00582BDC">
        <w:trPr>
          <w:trHeight w:val="987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A2D2F" w14:textId="23E5C7E9" w:rsidR="00A62C7E" w:rsidRPr="005268E8" w:rsidRDefault="007B7F30" w:rsidP="0036285C">
            <w:pPr>
              <w:jc w:val="center"/>
              <w:rPr>
                <w:rFonts w:ascii="Book Antiqua" w:hAnsi="Book Antiqua"/>
                <w:color w:val="0000FF"/>
                <w:sz w:val="22"/>
                <w:szCs w:val="22"/>
              </w:rPr>
            </w:pPr>
            <w:r w:rsidRPr="00440CB8">
              <w:rPr>
                <w:rFonts w:ascii="Book Antiqua" w:hAnsi="Book Antiqua"/>
                <w:color w:val="0000FF"/>
                <w:sz w:val="22"/>
                <w:szCs w:val="22"/>
                <w:highlight w:val="yellow"/>
              </w:rPr>
              <w:t>NIT</w:t>
            </w:r>
            <w:r w:rsidR="00C32BD3" w:rsidRPr="00440CB8">
              <w:rPr>
                <w:rFonts w:ascii="Book Antiqua" w:hAnsi="Book Antiqua"/>
                <w:color w:val="0000FF"/>
                <w:sz w:val="22"/>
                <w:szCs w:val="22"/>
                <w:highlight w:val="yellow"/>
              </w:rPr>
              <w:t>-</w:t>
            </w:r>
            <w:r w:rsidR="000932AE">
              <w:rPr>
                <w:rFonts w:ascii="Book Antiqua" w:hAnsi="Book Antiqua"/>
                <w:color w:val="0000FF"/>
                <w:sz w:val="22"/>
                <w:szCs w:val="22"/>
                <w:highlight w:val="yellow"/>
              </w:rPr>
              <w:t>190</w:t>
            </w:r>
            <w:r w:rsidR="00FB6B14" w:rsidRPr="00440CB8">
              <w:rPr>
                <w:rFonts w:ascii="Book Antiqua" w:hAnsi="Book Antiqua"/>
                <w:color w:val="0000FF"/>
                <w:sz w:val="22"/>
                <w:szCs w:val="22"/>
                <w:highlight w:val="yellow"/>
              </w:rPr>
              <w:t>/</w:t>
            </w:r>
            <w:r w:rsidR="005C7CDA" w:rsidRPr="00440CB8">
              <w:rPr>
                <w:rFonts w:ascii="Book Antiqua" w:hAnsi="Book Antiqua"/>
                <w:color w:val="0000FF"/>
                <w:sz w:val="22"/>
                <w:szCs w:val="22"/>
                <w:highlight w:val="yellow"/>
              </w:rPr>
              <w:t>202</w:t>
            </w:r>
            <w:r w:rsidR="00B20E8D" w:rsidRPr="00440CB8">
              <w:rPr>
                <w:rFonts w:ascii="Book Antiqua" w:hAnsi="Book Antiqua"/>
                <w:color w:val="0000FF"/>
                <w:sz w:val="22"/>
                <w:szCs w:val="22"/>
                <w:highlight w:val="yellow"/>
              </w:rPr>
              <w:t>3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43F1C" w14:textId="5C8A4AED" w:rsidR="00A62C7E" w:rsidRPr="002418F9" w:rsidRDefault="000932AE" w:rsidP="002418F9">
            <w:pPr>
              <w:suppressAutoHyphens w:val="0"/>
              <w:jc w:val="both"/>
              <w:rPr>
                <w:rFonts w:cstheme="minorHAnsi"/>
                <w:color w:val="0000FF"/>
              </w:rPr>
            </w:pPr>
            <w:r>
              <w:rPr>
                <w:rStyle w:val="normaltextrun"/>
                <w:rFonts w:ascii="Book Antiqua" w:hAnsi="Book Antiqua"/>
                <w:b/>
                <w:bCs/>
                <w:color w:val="0000FF"/>
                <w:sz w:val="23"/>
                <w:szCs w:val="23"/>
                <w:shd w:val="clear" w:color="auto" w:fill="FFFFFF"/>
              </w:rPr>
              <w:t>“Balance work for Construction of two truss less store (balance work) for long preservation of GIS spares at 765/400 kV GIS Substation at Pune-</w:t>
            </w:r>
            <w:proofErr w:type="spellStart"/>
            <w:r>
              <w:rPr>
                <w:rStyle w:val="normaltextrun"/>
                <w:rFonts w:ascii="Book Antiqua" w:hAnsi="Book Antiqua"/>
                <w:b/>
                <w:bCs/>
                <w:color w:val="0000FF"/>
                <w:sz w:val="23"/>
                <w:szCs w:val="23"/>
                <w:shd w:val="clear" w:color="auto" w:fill="FFFFFF"/>
              </w:rPr>
              <w:t>Shikrapur</w:t>
            </w:r>
            <w:proofErr w:type="spellEnd"/>
            <w:r>
              <w:rPr>
                <w:rStyle w:val="normaltextrun"/>
                <w:rFonts w:ascii="Book Antiqua" w:hAnsi="Book Antiqua"/>
                <w:b/>
                <w:bCs/>
                <w:color w:val="0000FF"/>
                <w:sz w:val="23"/>
                <w:szCs w:val="23"/>
                <w:shd w:val="clear" w:color="auto" w:fill="FFFFFF"/>
              </w:rPr>
              <w:t>.”</w:t>
            </w:r>
            <w:r>
              <w:rPr>
                <w:rStyle w:val="tabchar"/>
                <w:rFonts w:ascii="Calibri" w:hAnsi="Calibri" w:cs="Calibri"/>
                <w:color w:val="0000FF"/>
                <w:sz w:val="23"/>
                <w:szCs w:val="23"/>
                <w:shd w:val="clear" w:color="auto" w:fill="FFFFFF"/>
              </w:rPr>
              <w:t xml:space="preserve"> </w:t>
            </w:r>
            <w:r>
              <w:rPr>
                <w:rStyle w:val="eop"/>
                <w:rFonts w:ascii="Book Antiqua" w:hAnsi="Book Antiqua"/>
                <w:color w:val="0000FF"/>
                <w:sz w:val="23"/>
                <w:szCs w:val="23"/>
                <w:shd w:val="clear" w:color="auto" w:fill="FFFFFF"/>
              </w:rPr>
              <w:t> </w:t>
            </w:r>
            <w:r w:rsidR="002418F9">
              <w:rPr>
                <w:rFonts w:cstheme="minorHAnsi"/>
                <w:color w:val="0000FF"/>
              </w:rPr>
              <w:t>.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6099C" w14:textId="085344B8" w:rsidR="00A62C7E" w:rsidRPr="00A1762C" w:rsidRDefault="000932AE" w:rsidP="00440CB8">
            <w:pPr>
              <w:suppressAutoHyphens w:val="0"/>
              <w:jc w:val="both"/>
              <w:rPr>
                <w:rFonts w:ascii="Book Antiqua" w:hAnsi="Book Antiqua"/>
                <w:color w:val="0000FF"/>
                <w:sz w:val="22"/>
                <w:szCs w:val="22"/>
              </w:rPr>
            </w:pPr>
            <w:r w:rsidRPr="000932AE">
              <w:rPr>
                <w:rFonts w:asciiTheme="minorHAnsi" w:hAnsiTheme="minorHAnsi" w:cstheme="minorHAnsi"/>
                <w:color w:val="0000FF"/>
              </w:rPr>
              <w:t>WR1-SKPR-20-11/0035/2022/WR1-SHIKR</w:t>
            </w:r>
            <w:r>
              <w:rPr>
                <w:rFonts w:asciiTheme="minorHAnsi" w:hAnsiTheme="minorHAnsi" w:cstheme="minorHAnsi"/>
                <w:color w:val="0000FF"/>
              </w:rPr>
              <w:t>APUR-CIVIL (Computer No. 572015</w:t>
            </w:r>
            <w:r w:rsidRPr="000932AE">
              <w:rPr>
                <w:rFonts w:asciiTheme="minorHAnsi" w:hAnsiTheme="minorHAnsi" w:cstheme="minorHAnsi"/>
                <w:color w:val="0000FF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B89D9" w14:textId="0983FE5A" w:rsidR="00A62C7E" w:rsidRPr="005268E8" w:rsidRDefault="000932AE" w:rsidP="00440CB8">
            <w:pPr>
              <w:jc w:val="center"/>
              <w:rPr>
                <w:rFonts w:ascii="Book Antiqua" w:hAnsi="Book Antiqua"/>
                <w:color w:val="0000FF"/>
                <w:sz w:val="22"/>
                <w:szCs w:val="22"/>
              </w:rPr>
            </w:pPr>
            <w:r>
              <w:rPr>
                <w:rFonts w:ascii="Book Antiqua" w:hAnsi="Book Antiqua"/>
                <w:color w:val="0000FF"/>
                <w:sz w:val="22"/>
                <w:szCs w:val="22"/>
              </w:rPr>
              <w:t>09</w:t>
            </w:r>
            <w:r w:rsidR="00CB45DD" w:rsidRPr="005268E8">
              <w:rPr>
                <w:rFonts w:ascii="Book Antiqua" w:hAnsi="Book Antiqua"/>
                <w:color w:val="0000FF"/>
                <w:sz w:val="22"/>
                <w:szCs w:val="22"/>
              </w:rPr>
              <w:t xml:space="preserve"> </w:t>
            </w:r>
            <w:r w:rsidR="00873DCA" w:rsidRPr="005268E8">
              <w:rPr>
                <w:rFonts w:ascii="Book Antiqua" w:hAnsi="Book Antiqua"/>
                <w:color w:val="0000FF"/>
                <w:sz w:val="22"/>
                <w:szCs w:val="22"/>
              </w:rPr>
              <w:t>M</w:t>
            </w:r>
            <w:r w:rsidR="00065DD8" w:rsidRPr="005268E8">
              <w:rPr>
                <w:rFonts w:ascii="Book Antiqua" w:hAnsi="Book Antiqua"/>
                <w:color w:val="0000FF"/>
                <w:sz w:val="22"/>
                <w:szCs w:val="22"/>
              </w:rPr>
              <w:t>onths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4446A" w14:textId="57E08641" w:rsidR="00A62C7E" w:rsidRPr="00FD6D5E" w:rsidRDefault="00440CB8" w:rsidP="002418F9">
            <w:pPr>
              <w:jc w:val="center"/>
              <w:rPr>
                <w:rFonts w:ascii="Book Antiqua" w:hAnsi="Book Antiqua"/>
                <w:color w:val="0000FF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FF"/>
              </w:rPr>
              <w:t xml:space="preserve">Rs. </w:t>
            </w:r>
            <w:r w:rsidR="000932AE">
              <w:rPr>
                <w:rFonts w:asciiTheme="minorHAnsi" w:hAnsiTheme="minorHAnsi" w:cstheme="minorHAnsi"/>
                <w:color w:val="0000FF"/>
              </w:rPr>
              <w:t>02,43,18,164</w:t>
            </w:r>
            <w:r w:rsidRPr="00440CB8">
              <w:rPr>
                <w:rFonts w:asciiTheme="minorHAnsi" w:hAnsiTheme="minorHAnsi" w:cstheme="minorHAnsi"/>
                <w:color w:val="0000FF"/>
              </w:rPr>
              <w:t xml:space="preserve">/- </w:t>
            </w:r>
            <w:r>
              <w:rPr>
                <w:rFonts w:asciiTheme="minorHAnsi" w:hAnsiTheme="minorHAnsi" w:cstheme="minorHAnsi"/>
                <w:color w:val="0000FF"/>
              </w:rPr>
              <w:t>(I</w:t>
            </w:r>
            <w:r w:rsidRPr="00440CB8">
              <w:rPr>
                <w:rFonts w:asciiTheme="minorHAnsi" w:hAnsiTheme="minorHAnsi" w:cstheme="minorHAnsi"/>
                <w:color w:val="0000FF"/>
              </w:rPr>
              <w:t>ncl</w:t>
            </w:r>
            <w:r>
              <w:rPr>
                <w:rFonts w:asciiTheme="minorHAnsi" w:hAnsiTheme="minorHAnsi" w:cstheme="minorHAnsi"/>
                <w:color w:val="0000FF"/>
              </w:rPr>
              <w:t>uding</w:t>
            </w:r>
            <w:r w:rsidRPr="00440CB8">
              <w:rPr>
                <w:rFonts w:asciiTheme="minorHAnsi" w:hAnsiTheme="minorHAnsi" w:cstheme="minorHAnsi"/>
                <w:color w:val="0000FF"/>
              </w:rPr>
              <w:t xml:space="preserve"> GST</w:t>
            </w:r>
            <w:r w:rsidR="0036285C" w:rsidRPr="00FD6D5E">
              <w:rPr>
                <w:rFonts w:asciiTheme="minorHAnsi" w:hAnsiTheme="minorHAnsi" w:cstheme="minorHAnsi"/>
                <w:color w:val="0000FF"/>
              </w:rPr>
              <w:t>)</w:t>
            </w:r>
          </w:p>
        </w:tc>
      </w:tr>
    </w:tbl>
    <w:p w14:paraId="12869303" w14:textId="77777777" w:rsidR="00D62475" w:rsidRPr="009737D1" w:rsidRDefault="00D62475" w:rsidP="00D62475">
      <w:pPr>
        <w:pStyle w:val="ListParagraph"/>
        <w:ind w:left="360"/>
        <w:jc w:val="both"/>
        <w:rPr>
          <w:rFonts w:ascii="Book Antiqua" w:hAnsi="Book Antiqua"/>
          <w:szCs w:val="24"/>
        </w:rPr>
      </w:pPr>
    </w:p>
    <w:p w14:paraId="33493692" w14:textId="74E79DD5" w:rsidR="0014390E" w:rsidRPr="009737D1" w:rsidRDefault="0014390E" w:rsidP="37A96843">
      <w:pPr>
        <w:pStyle w:val="ListParagraph"/>
        <w:numPr>
          <w:ilvl w:val="0"/>
          <w:numId w:val="26"/>
        </w:numPr>
        <w:ind w:left="0" w:hanging="720"/>
        <w:jc w:val="both"/>
        <w:rPr>
          <w:rFonts w:ascii="Book Antiqua" w:hAnsi="Book Antiqua"/>
        </w:rPr>
      </w:pPr>
      <w:r w:rsidRPr="37A96843">
        <w:rPr>
          <w:rFonts w:ascii="Book Antiqua" w:hAnsi="Book Antiqua"/>
        </w:rPr>
        <w:t xml:space="preserve">The </w:t>
      </w:r>
      <w:r w:rsidRPr="37A96843">
        <w:rPr>
          <w:rFonts w:ascii="Book Antiqua" w:hAnsi="Book Antiqua" w:cs="Arial"/>
        </w:rPr>
        <w:t>instant</w:t>
      </w:r>
      <w:r w:rsidRPr="37A96843">
        <w:rPr>
          <w:rFonts w:ascii="Book Antiqua" w:hAnsi="Book Antiqua"/>
        </w:rPr>
        <w:t xml:space="preserve"> </w:t>
      </w:r>
      <w:r w:rsidRPr="37A96843">
        <w:rPr>
          <w:rFonts w:ascii="Book Antiqua" w:hAnsi="Book Antiqua" w:cs="Arial"/>
        </w:rPr>
        <w:t>proposal</w:t>
      </w:r>
      <w:r w:rsidRPr="37A96843">
        <w:rPr>
          <w:rFonts w:ascii="Book Antiqua" w:hAnsi="Book Antiqua"/>
        </w:rPr>
        <w:t xml:space="preserve"> is for Calling of tender and approval of Bidding Documents for the </w:t>
      </w:r>
      <w:r w:rsidR="1694D717" w:rsidRPr="37A96843">
        <w:rPr>
          <w:rFonts w:ascii="Book Antiqua" w:hAnsi="Book Antiqua"/>
        </w:rPr>
        <w:t>above-mentioned</w:t>
      </w:r>
      <w:r w:rsidRPr="37A96843">
        <w:rPr>
          <w:rFonts w:ascii="Book Antiqua" w:hAnsi="Book Antiqua"/>
        </w:rPr>
        <w:t xml:space="preserve"> </w:t>
      </w:r>
      <w:r w:rsidR="37763D84" w:rsidRPr="37A96843">
        <w:rPr>
          <w:rFonts w:ascii="Book Antiqua" w:hAnsi="Book Antiqua"/>
        </w:rPr>
        <w:t>package: -</w:t>
      </w:r>
    </w:p>
    <w:p w14:paraId="1ABF4673" w14:textId="77777777" w:rsidR="0014390E" w:rsidRPr="009737D1" w:rsidRDefault="0014390E" w:rsidP="0014390E">
      <w:pPr>
        <w:pStyle w:val="ListParagraph"/>
        <w:ind w:left="0"/>
        <w:jc w:val="both"/>
        <w:rPr>
          <w:rFonts w:ascii="Book Antiqua" w:hAnsi="Book Antiqua"/>
          <w:szCs w:val="24"/>
        </w:rPr>
      </w:pPr>
    </w:p>
    <w:p w14:paraId="36FE613A" w14:textId="77777777" w:rsidR="0014390E" w:rsidRDefault="0014390E" w:rsidP="00D62475">
      <w:pPr>
        <w:pStyle w:val="ListParagraph"/>
        <w:numPr>
          <w:ilvl w:val="1"/>
          <w:numId w:val="26"/>
        </w:numPr>
        <w:ind w:left="630" w:hanging="630"/>
        <w:jc w:val="both"/>
        <w:rPr>
          <w:rFonts w:ascii="Book Antiqua" w:hAnsi="Book Antiqua"/>
          <w:b/>
          <w:bCs/>
          <w:szCs w:val="24"/>
          <w:u w:val="single"/>
        </w:rPr>
      </w:pPr>
      <w:r w:rsidRPr="009737D1">
        <w:rPr>
          <w:rFonts w:ascii="Book Antiqua" w:hAnsi="Book Antiqua"/>
          <w:b/>
          <w:bCs/>
          <w:szCs w:val="24"/>
          <w:u w:val="single"/>
        </w:rPr>
        <w:t>Calling of Tender</w:t>
      </w:r>
    </w:p>
    <w:tbl>
      <w:tblPr>
        <w:tblW w:w="921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"/>
        <w:gridCol w:w="2682"/>
        <w:gridCol w:w="5953"/>
      </w:tblGrid>
      <w:tr w:rsidR="00CF67E5" w14:paraId="2D1F1578" w14:textId="77777777" w:rsidTr="37A96843">
        <w:trPr>
          <w:trHeight w:val="731"/>
        </w:trPr>
        <w:tc>
          <w:tcPr>
            <w:tcW w:w="578" w:type="dxa"/>
            <w:shd w:val="clear" w:color="auto" w:fill="auto"/>
          </w:tcPr>
          <w:p w14:paraId="2F56EA71" w14:textId="77777777" w:rsidR="00CF67E5" w:rsidRPr="004338F9" w:rsidRDefault="00CF67E5" w:rsidP="00CF67E5">
            <w:pPr>
              <w:pStyle w:val="ListParagraph"/>
              <w:numPr>
                <w:ilvl w:val="0"/>
                <w:numId w:val="28"/>
              </w:numPr>
              <w:suppressAutoHyphens w:val="0"/>
              <w:spacing w:before="100" w:beforeAutospacing="1" w:afterAutospacing="1"/>
              <w:jc w:val="both"/>
              <w:rPr>
                <w:rFonts w:ascii="Book Antiqua" w:hAnsi="Book Antiqua"/>
                <w:b/>
                <w:color w:val="333333"/>
                <w:szCs w:val="20"/>
              </w:rPr>
            </w:pPr>
          </w:p>
        </w:tc>
        <w:tc>
          <w:tcPr>
            <w:tcW w:w="2682" w:type="dxa"/>
            <w:shd w:val="clear" w:color="auto" w:fill="auto"/>
          </w:tcPr>
          <w:p w14:paraId="346CC712" w14:textId="77777777" w:rsidR="00CF67E5" w:rsidRPr="004338F9" w:rsidRDefault="00CF67E5" w:rsidP="00B426CF">
            <w:pPr>
              <w:jc w:val="both"/>
              <w:rPr>
                <w:rFonts w:ascii="Book Antiqua" w:hAnsi="Book Antiqua"/>
                <w:color w:val="333333"/>
                <w:szCs w:val="20"/>
              </w:rPr>
            </w:pPr>
            <w:r w:rsidRPr="004338F9">
              <w:rPr>
                <w:rFonts w:ascii="Book Antiqua" w:hAnsi="Book Antiqua"/>
                <w:color w:val="333333"/>
                <w:szCs w:val="20"/>
              </w:rPr>
              <w:t>Mode of tendering</w:t>
            </w:r>
          </w:p>
        </w:tc>
        <w:tc>
          <w:tcPr>
            <w:tcW w:w="5953" w:type="dxa"/>
            <w:shd w:val="clear" w:color="auto" w:fill="auto"/>
          </w:tcPr>
          <w:p w14:paraId="4C1DC518" w14:textId="48798AD0" w:rsidR="00CF67E5" w:rsidRPr="001B4CB5" w:rsidRDefault="00CF67E5" w:rsidP="007F548A">
            <w:pPr>
              <w:jc w:val="both"/>
              <w:rPr>
                <w:rFonts w:ascii="Book Antiqua" w:hAnsi="Book Antiqua"/>
                <w:color w:val="333333"/>
                <w:szCs w:val="20"/>
              </w:rPr>
            </w:pPr>
            <w:r w:rsidRPr="001B4CB5">
              <w:rPr>
                <w:rFonts w:ascii="Book Antiqua" w:hAnsi="Book Antiqua"/>
                <w:color w:val="0000FF"/>
                <w:szCs w:val="20"/>
              </w:rPr>
              <w:t xml:space="preserve">Open tender in PRANIT portal under Single Stage Two Envelope </w:t>
            </w:r>
            <w:r w:rsidR="001B4CB5" w:rsidRPr="001B4CB5">
              <w:rPr>
                <w:rFonts w:ascii="Book Antiqua" w:hAnsi="Book Antiqua"/>
                <w:color w:val="0000FF"/>
                <w:szCs w:val="20"/>
              </w:rPr>
              <w:t>(SSTE) b</w:t>
            </w:r>
            <w:r w:rsidRPr="001B4CB5">
              <w:rPr>
                <w:rFonts w:ascii="Book Antiqua" w:hAnsi="Book Antiqua"/>
                <w:color w:val="0000FF"/>
                <w:szCs w:val="20"/>
              </w:rPr>
              <w:t>idding</w:t>
            </w:r>
            <w:r w:rsidR="00FF2DAB" w:rsidRPr="001B4CB5">
              <w:t xml:space="preserve"> </w:t>
            </w:r>
            <w:r w:rsidR="00F05748" w:rsidRPr="001B4CB5">
              <w:rPr>
                <w:rFonts w:ascii="Book Antiqua" w:hAnsi="Book Antiqua"/>
                <w:color w:val="0000FF"/>
                <w:szCs w:val="20"/>
              </w:rPr>
              <w:t xml:space="preserve">as </w:t>
            </w:r>
            <w:r w:rsidR="007F548A">
              <w:rPr>
                <w:rFonts w:ascii="Book Antiqua" w:hAnsi="Book Antiqua"/>
                <w:color w:val="0000FF"/>
                <w:szCs w:val="20"/>
              </w:rPr>
              <w:t xml:space="preserve">it is </w:t>
            </w:r>
            <w:r w:rsidR="008C530B" w:rsidRPr="001B4CB5">
              <w:rPr>
                <w:rFonts w:ascii="Book Antiqua" w:hAnsi="Book Antiqua"/>
                <w:color w:val="0000FF"/>
                <w:szCs w:val="20"/>
              </w:rPr>
              <w:t xml:space="preserve">civil </w:t>
            </w:r>
            <w:r w:rsidR="007F548A">
              <w:rPr>
                <w:rFonts w:ascii="Book Antiqua" w:hAnsi="Book Antiqua"/>
                <w:color w:val="0000FF"/>
                <w:szCs w:val="20"/>
              </w:rPr>
              <w:t>nature work</w:t>
            </w:r>
            <w:r w:rsidR="00FF2DAB" w:rsidRPr="001B4CB5">
              <w:rPr>
                <w:rFonts w:ascii="Book Antiqua" w:hAnsi="Book Antiqua"/>
                <w:color w:val="0000FF"/>
                <w:szCs w:val="20"/>
              </w:rPr>
              <w:t>.</w:t>
            </w:r>
            <w:r w:rsidR="009D6B5D" w:rsidRPr="001B4CB5">
              <w:t xml:space="preserve"> </w:t>
            </w:r>
          </w:p>
        </w:tc>
      </w:tr>
      <w:tr w:rsidR="00CF67E5" w14:paraId="429DD0A2" w14:textId="77777777" w:rsidTr="37A96843">
        <w:tc>
          <w:tcPr>
            <w:tcW w:w="578" w:type="dxa"/>
            <w:shd w:val="clear" w:color="auto" w:fill="auto"/>
          </w:tcPr>
          <w:p w14:paraId="1C8757B7" w14:textId="77777777" w:rsidR="00CF67E5" w:rsidRPr="004338F9" w:rsidRDefault="00CF67E5" w:rsidP="00CF67E5">
            <w:pPr>
              <w:pStyle w:val="ListParagraph"/>
              <w:numPr>
                <w:ilvl w:val="0"/>
                <w:numId w:val="28"/>
              </w:numPr>
              <w:suppressAutoHyphens w:val="0"/>
              <w:spacing w:before="100" w:beforeAutospacing="1" w:afterAutospacing="1"/>
              <w:jc w:val="both"/>
              <w:rPr>
                <w:rFonts w:ascii="Book Antiqua" w:hAnsi="Book Antiqua"/>
                <w:color w:val="333333"/>
                <w:szCs w:val="20"/>
              </w:rPr>
            </w:pPr>
          </w:p>
        </w:tc>
        <w:tc>
          <w:tcPr>
            <w:tcW w:w="2682" w:type="dxa"/>
            <w:shd w:val="clear" w:color="auto" w:fill="auto"/>
          </w:tcPr>
          <w:p w14:paraId="0F3CC706" w14:textId="0D01B867" w:rsidR="00CF67E5" w:rsidRPr="004338F9" w:rsidRDefault="009D6B5D" w:rsidP="00B426CF">
            <w:pPr>
              <w:jc w:val="both"/>
              <w:rPr>
                <w:rFonts w:ascii="Book Antiqua" w:hAnsi="Book Antiqua"/>
                <w:color w:val="333333"/>
                <w:szCs w:val="20"/>
              </w:rPr>
            </w:pPr>
            <w:r w:rsidRPr="009D6B5D">
              <w:rPr>
                <w:rFonts w:ascii="Book Antiqua" w:hAnsi="Book Antiqua"/>
                <w:color w:val="333333"/>
                <w:szCs w:val="20"/>
              </w:rPr>
              <w:t>Publication of NIT</w:t>
            </w:r>
          </w:p>
        </w:tc>
        <w:tc>
          <w:tcPr>
            <w:tcW w:w="5953" w:type="dxa"/>
            <w:shd w:val="clear" w:color="auto" w:fill="auto"/>
          </w:tcPr>
          <w:p w14:paraId="3CC504E8" w14:textId="58819B29" w:rsidR="009D6B5D" w:rsidRPr="009737D1" w:rsidRDefault="009D6B5D" w:rsidP="003467CC">
            <w:pPr>
              <w:jc w:val="both"/>
              <w:rPr>
                <w:rFonts w:ascii="Book Antiqua" w:hAnsi="Book Antiqua"/>
              </w:rPr>
            </w:pPr>
            <w:r w:rsidRPr="009D6B5D">
              <w:rPr>
                <w:rFonts w:ascii="Book Antiqua" w:hAnsi="Book Antiqua"/>
              </w:rPr>
              <w:t xml:space="preserve">In line with Corporate circular ref. 45/2018 dated 21.12.2018, </w:t>
            </w:r>
            <w:r w:rsidRPr="004054DC">
              <w:rPr>
                <w:rFonts w:ascii="Book Antiqua" w:hAnsi="Book Antiqua"/>
                <w:sz w:val="22"/>
                <w:szCs w:val="22"/>
              </w:rPr>
              <w:t>“</w:t>
            </w:r>
            <w:r w:rsidRPr="004054DC">
              <w:rPr>
                <w:rFonts w:ascii="Book Antiqua" w:hAnsi="Book Antiqua"/>
                <w:i/>
                <w:iCs/>
                <w:sz w:val="22"/>
                <w:szCs w:val="22"/>
              </w:rPr>
              <w:t>The publication of IFB/NIT in newspapers shall be discontinued from 1</w:t>
            </w:r>
            <w:r w:rsidRPr="004054DC">
              <w:rPr>
                <w:rFonts w:ascii="Book Antiqua" w:hAnsi="Book Antiqua"/>
                <w:i/>
                <w:iCs/>
                <w:sz w:val="22"/>
                <w:szCs w:val="22"/>
                <w:vertAlign w:val="superscript"/>
              </w:rPr>
              <w:t>st</w:t>
            </w:r>
            <w:r w:rsidRPr="004054DC">
              <w:rPr>
                <w:rFonts w:ascii="Book Antiqua" w:hAnsi="Book Antiqua"/>
                <w:i/>
                <w:iCs/>
                <w:sz w:val="22"/>
                <w:szCs w:val="22"/>
              </w:rPr>
              <w:t xml:space="preserve"> January 2019. Once discontinued w.e.f. 01</w:t>
            </w:r>
            <w:r w:rsidRPr="004054DC">
              <w:rPr>
                <w:rFonts w:ascii="Book Antiqua" w:hAnsi="Book Antiqua"/>
                <w:i/>
                <w:iCs/>
                <w:sz w:val="22"/>
                <w:szCs w:val="22"/>
                <w:vertAlign w:val="superscript"/>
              </w:rPr>
              <w:t>st</w:t>
            </w:r>
            <w:r w:rsidRPr="004054DC">
              <w:rPr>
                <w:rFonts w:ascii="Book Antiqua" w:hAnsi="Book Antiqua"/>
                <w:i/>
                <w:iCs/>
                <w:sz w:val="22"/>
                <w:szCs w:val="22"/>
              </w:rPr>
              <w:t xml:space="preserve"> January 2019, IFB/NIT however, be required to be mandatorily published on CPP portal”.</w:t>
            </w:r>
            <w:r w:rsidRPr="004054DC">
              <w:rPr>
                <w:rFonts w:ascii="Book Antiqua" w:hAnsi="Book Antiqua"/>
                <w:sz w:val="22"/>
                <w:szCs w:val="22"/>
              </w:rPr>
              <w:t xml:space="preserve"> </w:t>
            </w:r>
          </w:p>
          <w:p w14:paraId="6D5A19FC" w14:textId="77777777" w:rsidR="009D6B5D" w:rsidRPr="009D6B5D" w:rsidRDefault="009D6B5D" w:rsidP="009D6B5D">
            <w:pPr>
              <w:jc w:val="both"/>
              <w:rPr>
                <w:rFonts w:ascii="Book Antiqua" w:hAnsi="Book Antiqua"/>
              </w:rPr>
            </w:pPr>
            <w:r w:rsidRPr="009D6B5D">
              <w:rPr>
                <w:rFonts w:ascii="Book Antiqua" w:hAnsi="Book Antiqua"/>
              </w:rPr>
              <w:t>As per Annexure-III to Corporate circular ref. 45/2018 dated 21.12.2018,</w:t>
            </w:r>
          </w:p>
          <w:p w14:paraId="0BF018D0" w14:textId="77777777" w:rsidR="009D6B5D" w:rsidRPr="009F54E0" w:rsidRDefault="009D6B5D" w:rsidP="009D6B5D">
            <w:pPr>
              <w:jc w:val="both"/>
              <w:rPr>
                <w:rFonts w:ascii="Book Antiqua" w:hAnsi="Book Antiqua"/>
                <w:i/>
                <w:iCs/>
                <w:sz w:val="22"/>
                <w:szCs w:val="22"/>
              </w:rPr>
            </w:pPr>
            <w:r w:rsidRPr="009F54E0">
              <w:rPr>
                <w:rFonts w:ascii="Book Antiqua" w:hAnsi="Book Antiqua"/>
                <w:i/>
                <w:iCs/>
                <w:sz w:val="22"/>
                <w:szCs w:val="22"/>
              </w:rPr>
              <w:t>The existing Clause ref. B7.14.2 under Chapter-7 (Method of Procurement) of WPP, Vol-I, Nov 2016 stands amended as follows:</w:t>
            </w:r>
          </w:p>
          <w:p w14:paraId="14F4935F" w14:textId="77777777" w:rsidR="009D6B5D" w:rsidRPr="009F54E0" w:rsidRDefault="009D6B5D" w:rsidP="009D6B5D">
            <w:pPr>
              <w:pStyle w:val="ListParagraph"/>
              <w:ind w:left="630"/>
              <w:jc w:val="both"/>
              <w:rPr>
                <w:rFonts w:ascii="Book Antiqua" w:hAnsi="Book Antiqua"/>
                <w:i/>
                <w:iCs/>
                <w:sz w:val="22"/>
                <w:szCs w:val="22"/>
              </w:rPr>
            </w:pPr>
          </w:p>
          <w:p w14:paraId="05C652A5" w14:textId="77777777" w:rsidR="009D6B5D" w:rsidRPr="009F54E0" w:rsidRDefault="009D6B5D" w:rsidP="009D6B5D">
            <w:pPr>
              <w:jc w:val="both"/>
              <w:rPr>
                <w:rFonts w:ascii="Book Antiqua" w:hAnsi="Book Antiqua"/>
                <w:i/>
                <w:iCs/>
                <w:sz w:val="22"/>
                <w:szCs w:val="22"/>
              </w:rPr>
            </w:pPr>
            <w:r w:rsidRPr="009F54E0">
              <w:rPr>
                <w:rFonts w:ascii="Book Antiqua" w:hAnsi="Book Antiqua"/>
                <w:i/>
                <w:iCs/>
                <w:sz w:val="22"/>
                <w:szCs w:val="22"/>
              </w:rPr>
              <w:t>“B7.14.2 The invitation for bids/tenders shall be extended to prospective bidders by advertisement of procurement notice through electronic portal, POWERGRID web site, Central Public Procurement (CPP) portal and Government e-Marketplace (</w:t>
            </w:r>
            <w:proofErr w:type="spellStart"/>
            <w:r w:rsidRPr="009F54E0">
              <w:rPr>
                <w:rFonts w:ascii="Book Antiqua" w:hAnsi="Book Antiqua"/>
                <w:i/>
                <w:iCs/>
                <w:sz w:val="22"/>
                <w:szCs w:val="22"/>
              </w:rPr>
              <w:t>GeM</w:t>
            </w:r>
            <w:proofErr w:type="spellEnd"/>
            <w:r w:rsidRPr="009F54E0">
              <w:rPr>
                <w:rFonts w:ascii="Book Antiqua" w:hAnsi="Book Antiqua"/>
                <w:i/>
                <w:iCs/>
                <w:sz w:val="22"/>
                <w:szCs w:val="22"/>
              </w:rPr>
              <w:t>), as applicable.</w:t>
            </w:r>
          </w:p>
          <w:p w14:paraId="7F2A58D2" w14:textId="77777777" w:rsidR="003467CC" w:rsidRDefault="003467CC" w:rsidP="009D6B5D">
            <w:pPr>
              <w:jc w:val="both"/>
              <w:rPr>
                <w:rFonts w:ascii="Book Antiqua" w:hAnsi="Book Antiqua"/>
                <w:i/>
                <w:iCs/>
              </w:rPr>
            </w:pPr>
          </w:p>
          <w:p w14:paraId="2896A4DD" w14:textId="77777777" w:rsidR="009D6B5D" w:rsidRPr="009F54E0" w:rsidRDefault="009D6B5D" w:rsidP="009D6B5D">
            <w:pPr>
              <w:jc w:val="both"/>
              <w:rPr>
                <w:rFonts w:ascii="Book Antiqua" w:hAnsi="Book Antiqua"/>
                <w:i/>
                <w:iCs/>
                <w:sz w:val="22"/>
                <w:szCs w:val="22"/>
              </w:rPr>
            </w:pPr>
            <w:r w:rsidRPr="009F54E0">
              <w:rPr>
                <w:rFonts w:ascii="Book Antiqua" w:hAnsi="Book Antiqua"/>
                <w:i/>
                <w:iCs/>
                <w:sz w:val="22"/>
                <w:szCs w:val="22"/>
              </w:rPr>
              <w:t>Notwithstanding the above, in case of Expression of Interest/Request for Empanelment (</w:t>
            </w:r>
            <w:proofErr w:type="spellStart"/>
            <w:r w:rsidRPr="009F54E0">
              <w:rPr>
                <w:rFonts w:ascii="Book Antiqua" w:hAnsi="Book Antiqua"/>
                <w:i/>
                <w:iCs/>
                <w:sz w:val="22"/>
                <w:szCs w:val="22"/>
              </w:rPr>
              <w:t>RfE</w:t>
            </w:r>
            <w:proofErr w:type="spellEnd"/>
            <w:r w:rsidRPr="009F54E0">
              <w:rPr>
                <w:rFonts w:ascii="Book Antiqua" w:hAnsi="Book Antiqua"/>
                <w:i/>
                <w:iCs/>
                <w:sz w:val="22"/>
                <w:szCs w:val="22"/>
              </w:rPr>
              <w:t>) or such other category of procurements including in case packages wherein nil or single response is received, the invitation may be extended through newspapers also”.</w:t>
            </w:r>
          </w:p>
          <w:p w14:paraId="29ABE5DB" w14:textId="5E13C105" w:rsidR="00CF67E5" w:rsidRPr="00080F53" w:rsidRDefault="009D6B5D" w:rsidP="00622F8E">
            <w:pPr>
              <w:jc w:val="both"/>
              <w:rPr>
                <w:rFonts w:ascii="Book Antiqua" w:hAnsi="Book Antiqua"/>
              </w:rPr>
            </w:pPr>
            <w:r w:rsidRPr="009D6B5D">
              <w:rPr>
                <w:rFonts w:ascii="Book Antiqua" w:hAnsi="Book Antiqua"/>
              </w:rPr>
              <w:t xml:space="preserve">As such, it is proposed to publish NIT/IFB in CPP </w:t>
            </w:r>
            <w:r w:rsidR="001B4CB5" w:rsidRPr="009D6B5D">
              <w:rPr>
                <w:rFonts w:ascii="Book Antiqua" w:hAnsi="Book Antiqua"/>
              </w:rPr>
              <w:t>Portal,</w:t>
            </w:r>
            <w:r w:rsidR="00B33CB7">
              <w:rPr>
                <w:rFonts w:ascii="Book Antiqua" w:hAnsi="Book Antiqua"/>
              </w:rPr>
              <w:t xml:space="preserve"> </w:t>
            </w:r>
            <w:r w:rsidR="00881EB1">
              <w:rPr>
                <w:rFonts w:ascii="Book Antiqua" w:hAnsi="Book Antiqua"/>
              </w:rPr>
              <w:t xml:space="preserve">POWERGRID &amp; PRANIT Portal </w:t>
            </w:r>
            <w:r w:rsidR="007C291B">
              <w:rPr>
                <w:rFonts w:ascii="Book Antiqua" w:hAnsi="Book Antiqua"/>
              </w:rPr>
              <w:t>within</w:t>
            </w:r>
            <w:r w:rsidRPr="009D6B5D">
              <w:rPr>
                <w:rFonts w:ascii="Book Antiqua" w:hAnsi="Book Antiqua"/>
              </w:rPr>
              <w:t xml:space="preserve"> </w:t>
            </w:r>
            <w:r w:rsidR="00440CB8">
              <w:rPr>
                <w:rFonts w:ascii="Book Antiqua" w:hAnsi="Book Antiqua"/>
                <w:b/>
                <w:bCs/>
                <w:highlight w:val="yellow"/>
              </w:rPr>
              <w:t>0</w:t>
            </w:r>
            <w:r w:rsidR="00867841">
              <w:rPr>
                <w:rFonts w:ascii="Book Antiqua" w:hAnsi="Book Antiqua"/>
                <w:b/>
                <w:bCs/>
                <w:highlight w:val="yellow"/>
              </w:rPr>
              <w:t>5</w:t>
            </w:r>
            <w:r w:rsidR="00440CB8">
              <w:rPr>
                <w:rFonts w:ascii="Book Antiqua" w:hAnsi="Book Antiqua"/>
                <w:b/>
                <w:bCs/>
                <w:highlight w:val="yellow"/>
              </w:rPr>
              <w:t xml:space="preserve"> days from the date of approval</w:t>
            </w:r>
            <w:r w:rsidR="00440CB8">
              <w:rPr>
                <w:rFonts w:ascii="Book Antiqua" w:hAnsi="Book Antiqua"/>
                <w:b/>
                <w:bCs/>
              </w:rPr>
              <w:t>.</w:t>
            </w:r>
          </w:p>
        </w:tc>
      </w:tr>
      <w:tr w:rsidR="003467CC" w14:paraId="6F76A20B" w14:textId="77777777" w:rsidTr="37A96843">
        <w:tc>
          <w:tcPr>
            <w:tcW w:w="578" w:type="dxa"/>
            <w:shd w:val="clear" w:color="auto" w:fill="auto"/>
          </w:tcPr>
          <w:p w14:paraId="1C1B4A9D" w14:textId="77777777" w:rsidR="003467CC" w:rsidRPr="004338F9" w:rsidRDefault="003467CC" w:rsidP="0054721B">
            <w:pPr>
              <w:pStyle w:val="ListParagraph"/>
              <w:numPr>
                <w:ilvl w:val="0"/>
                <w:numId w:val="28"/>
              </w:numPr>
              <w:suppressAutoHyphens w:val="0"/>
              <w:spacing w:before="100" w:beforeAutospacing="1" w:afterAutospacing="1"/>
              <w:jc w:val="center"/>
              <w:rPr>
                <w:rFonts w:ascii="Book Antiqua" w:hAnsi="Book Antiqua"/>
                <w:color w:val="333333"/>
                <w:szCs w:val="20"/>
              </w:rPr>
            </w:pPr>
          </w:p>
        </w:tc>
        <w:tc>
          <w:tcPr>
            <w:tcW w:w="2682" w:type="dxa"/>
            <w:shd w:val="clear" w:color="auto" w:fill="auto"/>
          </w:tcPr>
          <w:p w14:paraId="5E0A2533" w14:textId="4EAC14E3" w:rsidR="003467CC" w:rsidRPr="00692FE3" w:rsidRDefault="003467CC" w:rsidP="009D6B5D">
            <w:pPr>
              <w:jc w:val="both"/>
              <w:rPr>
                <w:rFonts w:ascii="Book Antiqua" w:hAnsi="Book Antiqua"/>
                <w:color w:val="333333"/>
                <w:szCs w:val="20"/>
              </w:rPr>
            </w:pPr>
            <w:r w:rsidRPr="00692FE3">
              <w:rPr>
                <w:rFonts w:ascii="Book Antiqua" w:hAnsi="Book Antiqua"/>
                <w:bCs/>
              </w:rPr>
              <w:t>Sale Period</w:t>
            </w:r>
            <w:r w:rsidRPr="00692FE3">
              <w:rPr>
                <w:rFonts w:ascii="Book Antiqua" w:hAnsi="Book Antiqua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386BFA46" w14:textId="63EF6731" w:rsidR="003467CC" w:rsidRDefault="229D173F" w:rsidP="003467CC">
            <w:pPr>
              <w:jc w:val="both"/>
              <w:rPr>
                <w:rFonts w:ascii="Book Antiqua" w:hAnsi="Book Antiqua" w:cs="Times New Roman"/>
                <w:color w:val="000000"/>
                <w:lang w:val="en-IN" w:eastAsia="en-IN"/>
              </w:rPr>
            </w:pPr>
            <w:r w:rsidRPr="37A96843">
              <w:rPr>
                <w:rFonts w:ascii="Book Antiqua" w:hAnsi="Book Antiqua"/>
              </w:rPr>
              <w:t xml:space="preserve">The duration of </w:t>
            </w:r>
            <w:bookmarkStart w:id="0" w:name="_Int_vrJIxDed"/>
            <w:r w:rsidRPr="37A96843">
              <w:rPr>
                <w:rFonts w:ascii="Book Antiqua" w:hAnsi="Book Antiqua"/>
              </w:rPr>
              <w:t>sale</w:t>
            </w:r>
            <w:bookmarkEnd w:id="0"/>
            <w:r w:rsidRPr="37A96843">
              <w:rPr>
                <w:rFonts w:ascii="Book Antiqua" w:hAnsi="Book Antiqua"/>
              </w:rPr>
              <w:t xml:space="preserve"> period has been considered as </w:t>
            </w:r>
            <w:r w:rsidR="7B52F05F" w:rsidRPr="37A96843">
              <w:rPr>
                <w:rFonts w:ascii="Book Antiqua" w:hAnsi="Book Antiqua"/>
              </w:rPr>
              <w:t>30</w:t>
            </w:r>
            <w:r w:rsidRPr="37A96843">
              <w:rPr>
                <w:rFonts w:ascii="Book Antiqua" w:hAnsi="Book Antiqua"/>
              </w:rPr>
              <w:t xml:space="preserve"> days from the date of publication of NIT as the estimated cost of the package is </w:t>
            </w:r>
            <w:r w:rsidR="011C6BAE" w:rsidRPr="37A96843">
              <w:rPr>
                <w:rFonts w:ascii="Book Antiqua" w:hAnsi="Book Antiqua"/>
              </w:rPr>
              <w:t>less</w:t>
            </w:r>
            <w:r w:rsidRPr="37A96843">
              <w:rPr>
                <w:rFonts w:ascii="Book Antiqua" w:hAnsi="Book Antiqua"/>
              </w:rPr>
              <w:t xml:space="preserve"> than Rs. </w:t>
            </w:r>
            <w:r w:rsidR="7B52F05F" w:rsidRPr="37A96843">
              <w:rPr>
                <w:rFonts w:ascii="Book Antiqua" w:hAnsi="Book Antiqua"/>
              </w:rPr>
              <w:t>100 Cr.</w:t>
            </w:r>
          </w:p>
          <w:p w14:paraId="46421043" w14:textId="4C62AE51" w:rsidR="003467CC" w:rsidRPr="00080F53" w:rsidRDefault="003467CC" w:rsidP="00622F8E">
            <w:pPr>
              <w:jc w:val="both"/>
              <w:rPr>
                <w:rFonts w:ascii="Book Antiqua" w:hAnsi="Book Antiqua"/>
                <w:b/>
                <w:bCs/>
                <w:color w:val="000000" w:themeColor="text1"/>
                <w:lang w:val="en-IN"/>
              </w:rPr>
            </w:pPr>
            <w:r w:rsidRPr="003467CC">
              <w:rPr>
                <w:rFonts w:ascii="Book Antiqua" w:hAnsi="Book Antiqua"/>
              </w:rPr>
              <w:lastRenderedPageBreak/>
              <w:t>The S</w:t>
            </w:r>
            <w:r w:rsidRPr="003467CC">
              <w:rPr>
                <w:rFonts w:ascii="Book Antiqua" w:hAnsi="Book Antiqua"/>
                <w:lang w:val="en-IN"/>
              </w:rPr>
              <w:t>ale Period for Package</w:t>
            </w:r>
            <w:r w:rsidRPr="003467CC">
              <w:rPr>
                <w:rFonts w:ascii="Book Antiqua" w:hAnsi="Book Antiqua"/>
                <w:color w:val="000000" w:themeColor="text1"/>
                <w:lang w:val="en-IN"/>
              </w:rPr>
              <w:t xml:space="preserve"> shall be from </w:t>
            </w:r>
            <w:r w:rsidR="00440CB8">
              <w:rPr>
                <w:rStyle w:val="Hyperlink"/>
                <w:b/>
                <w:bCs/>
                <w:sz w:val="21"/>
                <w:szCs w:val="21"/>
                <w:highlight w:val="yellow"/>
              </w:rPr>
              <w:t>One month from the date of publication of bid</w:t>
            </w:r>
            <w:r w:rsidR="00440CB8">
              <w:rPr>
                <w:rStyle w:val="Hyperlink"/>
                <w:b/>
                <w:bCs/>
                <w:sz w:val="21"/>
                <w:szCs w:val="21"/>
              </w:rPr>
              <w:t>.</w:t>
            </w:r>
          </w:p>
        </w:tc>
      </w:tr>
      <w:tr w:rsidR="00CF7E7D" w14:paraId="4E183CFC" w14:textId="77777777" w:rsidTr="37A96843">
        <w:tc>
          <w:tcPr>
            <w:tcW w:w="578" w:type="dxa"/>
            <w:shd w:val="clear" w:color="auto" w:fill="auto"/>
          </w:tcPr>
          <w:p w14:paraId="042E231F" w14:textId="77777777" w:rsidR="00CF7E7D" w:rsidRPr="004338F9" w:rsidRDefault="00CF7E7D" w:rsidP="009D6B5D">
            <w:pPr>
              <w:pStyle w:val="ListParagraph"/>
              <w:numPr>
                <w:ilvl w:val="0"/>
                <w:numId w:val="28"/>
              </w:numPr>
              <w:suppressAutoHyphens w:val="0"/>
              <w:spacing w:before="100" w:beforeAutospacing="1" w:afterAutospacing="1"/>
              <w:jc w:val="both"/>
              <w:rPr>
                <w:rFonts w:ascii="Book Antiqua" w:hAnsi="Book Antiqua"/>
                <w:color w:val="333333"/>
                <w:szCs w:val="20"/>
              </w:rPr>
            </w:pPr>
          </w:p>
        </w:tc>
        <w:tc>
          <w:tcPr>
            <w:tcW w:w="2682" w:type="dxa"/>
            <w:shd w:val="clear" w:color="auto" w:fill="auto"/>
          </w:tcPr>
          <w:p w14:paraId="79060E9C" w14:textId="7CEE725A" w:rsidR="00CF7E7D" w:rsidRDefault="00CF7E7D" w:rsidP="009D6B5D">
            <w:pPr>
              <w:jc w:val="both"/>
              <w:rPr>
                <w:rFonts w:ascii="Book Antiqua" w:hAnsi="Book Antiqua"/>
                <w:color w:val="333333"/>
                <w:szCs w:val="20"/>
              </w:rPr>
            </w:pPr>
            <w:r w:rsidRPr="00CF7E7D">
              <w:rPr>
                <w:rFonts w:ascii="Book Antiqua" w:hAnsi="Book Antiqua"/>
                <w:color w:val="333333"/>
                <w:szCs w:val="20"/>
              </w:rPr>
              <w:t>TENDER SCHEDULE</w:t>
            </w:r>
          </w:p>
        </w:tc>
        <w:tc>
          <w:tcPr>
            <w:tcW w:w="5953" w:type="dxa"/>
            <w:shd w:val="clear" w:color="auto" w:fill="auto"/>
          </w:tcPr>
          <w:p w14:paraId="376DD6CA" w14:textId="77777777" w:rsidR="009D5211" w:rsidRDefault="009D5211" w:rsidP="009D6B5D">
            <w:pPr>
              <w:jc w:val="both"/>
              <w:rPr>
                <w:rFonts w:ascii="Book Antiqua" w:hAnsi="Book Antiqua"/>
              </w:rPr>
            </w:pPr>
          </w:p>
          <w:p w14:paraId="624897CB" w14:textId="5440CA3B" w:rsidR="00BB0AD5" w:rsidRDefault="00BB0AD5" w:rsidP="009D6B5D">
            <w:pPr>
              <w:jc w:val="both"/>
              <w:rPr>
                <w:rFonts w:ascii="Book Antiqua" w:hAnsi="Book Antiqua"/>
                <w:color w:val="333333"/>
                <w:szCs w:val="20"/>
              </w:rPr>
            </w:pPr>
            <w:r w:rsidRPr="003467CC">
              <w:rPr>
                <w:rFonts w:ascii="Book Antiqua" w:hAnsi="Book Antiqua"/>
              </w:rPr>
              <w:t>S</w:t>
            </w:r>
            <w:r w:rsidRPr="003467CC">
              <w:rPr>
                <w:rFonts w:ascii="Book Antiqua" w:hAnsi="Book Antiqua"/>
                <w:lang w:val="en-IN"/>
              </w:rPr>
              <w:t>ale Period</w:t>
            </w:r>
            <w:r w:rsidR="00440CB8">
              <w:rPr>
                <w:rFonts w:ascii="Book Antiqua" w:hAnsi="Book Antiqua"/>
                <w:lang w:val="en-IN"/>
              </w:rPr>
              <w:t>:</w:t>
            </w:r>
            <w:r w:rsidR="00440CB8">
              <w:rPr>
                <w:rStyle w:val="Hyperlink"/>
                <w:b/>
                <w:bCs/>
                <w:sz w:val="21"/>
                <w:szCs w:val="21"/>
                <w:highlight w:val="yellow"/>
              </w:rPr>
              <w:t xml:space="preserve"> One month from the date of publication of </w:t>
            </w:r>
            <w:proofErr w:type="gramStart"/>
            <w:r w:rsidR="00440CB8">
              <w:rPr>
                <w:rStyle w:val="Hyperlink"/>
                <w:b/>
                <w:bCs/>
                <w:sz w:val="21"/>
                <w:szCs w:val="21"/>
                <w:highlight w:val="yellow"/>
              </w:rPr>
              <w:t>bid</w:t>
            </w:r>
            <w:r w:rsidR="00440CB8">
              <w:rPr>
                <w:rStyle w:val="Hyperlink"/>
                <w:b/>
                <w:bCs/>
                <w:sz w:val="21"/>
                <w:szCs w:val="21"/>
              </w:rPr>
              <w:t>.</w:t>
            </w:r>
            <w:r w:rsidR="007C291B">
              <w:rPr>
                <w:rStyle w:val="Hyperlink"/>
                <w:b/>
                <w:bCs/>
                <w:sz w:val="21"/>
                <w:szCs w:val="21"/>
              </w:rPr>
              <w:t>/</w:t>
            </w:r>
            <w:proofErr w:type="gramEnd"/>
            <w:r w:rsidR="007C291B">
              <w:rPr>
                <w:rStyle w:val="Hyperlink"/>
                <w:b/>
                <w:bCs/>
                <w:sz w:val="21"/>
                <w:szCs w:val="21"/>
              </w:rPr>
              <w:t xml:space="preserve"> </w:t>
            </w:r>
            <w:r w:rsidR="00BB0E43">
              <w:rPr>
                <w:rStyle w:val="Hyperlink"/>
                <w:b/>
                <w:bCs/>
                <w:sz w:val="21"/>
                <w:szCs w:val="21"/>
              </w:rPr>
              <w:t xml:space="preserve">14.02.2024 to </w:t>
            </w:r>
            <w:r w:rsidR="00867841">
              <w:rPr>
                <w:rStyle w:val="Hyperlink"/>
                <w:b/>
                <w:bCs/>
                <w:sz w:val="21"/>
                <w:szCs w:val="21"/>
              </w:rPr>
              <w:t>14.03.2024</w:t>
            </w:r>
          </w:p>
          <w:p w14:paraId="397405F5" w14:textId="77777777" w:rsidR="00CF7E7D" w:rsidRDefault="00CF7E7D" w:rsidP="009D6B5D">
            <w:pPr>
              <w:jc w:val="both"/>
              <w:rPr>
                <w:rFonts w:ascii="Book Antiqua" w:hAnsi="Book Antiqua"/>
                <w:color w:val="333333"/>
                <w:szCs w:val="20"/>
              </w:rPr>
            </w:pPr>
            <w:r w:rsidRPr="00CF7E7D">
              <w:rPr>
                <w:rFonts w:ascii="Book Antiqua" w:hAnsi="Book Antiqua"/>
                <w:color w:val="333333"/>
                <w:szCs w:val="20"/>
              </w:rPr>
              <w:t xml:space="preserve">QR/Technical Bid shall be opened for the mentioned package as per </w:t>
            </w:r>
            <w:proofErr w:type="gramStart"/>
            <w:r w:rsidRPr="00CF7E7D">
              <w:rPr>
                <w:rFonts w:ascii="Book Antiqua" w:hAnsi="Book Antiqua"/>
                <w:color w:val="333333"/>
                <w:szCs w:val="20"/>
              </w:rPr>
              <w:t>given</w:t>
            </w:r>
            <w:proofErr w:type="gramEnd"/>
            <w:r w:rsidRPr="00CF7E7D">
              <w:rPr>
                <w:rFonts w:ascii="Book Antiqua" w:hAnsi="Book Antiqua"/>
                <w:color w:val="333333"/>
                <w:szCs w:val="20"/>
              </w:rPr>
              <w:t xml:space="preserve"> tender schedule.</w:t>
            </w:r>
          </w:p>
          <w:p w14:paraId="2726583F" w14:textId="77777777" w:rsidR="009D5211" w:rsidRDefault="009D5211" w:rsidP="00CF7E7D">
            <w:pPr>
              <w:snapToGrid w:val="0"/>
              <w:spacing w:line="276" w:lineRule="auto"/>
              <w:rPr>
                <w:rFonts w:ascii="Book Antiqua" w:hAnsi="Book Antiqua"/>
                <w:b/>
                <w:bCs/>
                <w:i/>
                <w:kern w:val="22"/>
                <w:lang w:val="en-GB"/>
              </w:rPr>
            </w:pPr>
          </w:p>
          <w:p w14:paraId="16BD8064" w14:textId="4509E1C0" w:rsidR="001A2BB4" w:rsidRDefault="00CF7E7D" w:rsidP="00CF7E7D">
            <w:pPr>
              <w:snapToGrid w:val="0"/>
              <w:spacing w:line="276" w:lineRule="auto"/>
              <w:rPr>
                <w:rFonts w:ascii="Book Antiqua" w:hAnsi="Book Antiqua"/>
                <w:b/>
                <w:bCs/>
                <w:i/>
                <w:kern w:val="22"/>
                <w:lang w:val="en-GB"/>
              </w:rPr>
            </w:pPr>
            <w:r w:rsidRPr="009737D1">
              <w:rPr>
                <w:rFonts w:ascii="Book Antiqua" w:hAnsi="Book Antiqua"/>
                <w:b/>
                <w:bCs/>
                <w:i/>
                <w:kern w:val="22"/>
                <w:lang w:val="en-GB"/>
              </w:rPr>
              <w:t>Bid receipt</w:t>
            </w:r>
            <w:r>
              <w:rPr>
                <w:rFonts w:ascii="Book Antiqua" w:hAnsi="Book Antiqua"/>
                <w:b/>
                <w:bCs/>
                <w:i/>
                <w:kern w:val="22"/>
                <w:lang w:val="en-GB"/>
              </w:rPr>
              <w:t xml:space="preserve"> </w:t>
            </w:r>
            <w:r w:rsidRPr="009737D1">
              <w:rPr>
                <w:rFonts w:ascii="Book Antiqua" w:hAnsi="Book Antiqua"/>
                <w:b/>
                <w:bCs/>
                <w:i/>
                <w:kern w:val="22"/>
                <w:lang w:val="en-GB"/>
              </w:rPr>
              <w:t>Time &amp; date</w:t>
            </w:r>
            <w:r>
              <w:rPr>
                <w:rFonts w:ascii="Book Antiqua" w:hAnsi="Book Antiqua"/>
                <w:b/>
                <w:bCs/>
                <w:i/>
                <w:kern w:val="22"/>
                <w:lang w:val="en-GB"/>
              </w:rPr>
              <w:t xml:space="preserve"> : </w:t>
            </w:r>
          </w:p>
          <w:p w14:paraId="331561FE" w14:textId="1C385353" w:rsidR="00CF7E7D" w:rsidRPr="00CE3FB4" w:rsidRDefault="000932AE" w:rsidP="00CF7E7D">
            <w:pPr>
              <w:snapToGrid w:val="0"/>
              <w:spacing w:line="276" w:lineRule="auto"/>
              <w:rPr>
                <w:b/>
                <w:bCs/>
                <w:color w:val="0000FF"/>
                <w:szCs w:val="20"/>
              </w:rPr>
            </w:pPr>
            <w:r>
              <w:rPr>
                <w:b/>
                <w:bCs/>
                <w:color w:val="0000FF"/>
                <w:szCs w:val="20"/>
              </w:rPr>
              <w:t>20</w:t>
            </w:r>
            <w:r w:rsidR="00F33E91">
              <w:rPr>
                <w:b/>
                <w:bCs/>
                <w:color w:val="0000FF"/>
                <w:szCs w:val="20"/>
              </w:rPr>
              <w:t xml:space="preserve">.03.2024 </w:t>
            </w:r>
            <w:r w:rsidR="006D5EAB">
              <w:rPr>
                <w:b/>
                <w:bCs/>
                <w:color w:val="0000FF"/>
                <w:szCs w:val="20"/>
              </w:rPr>
              <w:t>As per RFx</w:t>
            </w:r>
            <w:r w:rsidR="00CF7E7D" w:rsidRPr="00CE3FB4">
              <w:rPr>
                <w:b/>
                <w:bCs/>
                <w:color w:val="0000FF"/>
                <w:szCs w:val="20"/>
              </w:rPr>
              <w:t xml:space="preserve"> at 15.00 </w:t>
            </w:r>
            <w:proofErr w:type="spellStart"/>
            <w:r w:rsidR="00CF7E7D" w:rsidRPr="00CE3FB4">
              <w:rPr>
                <w:b/>
                <w:bCs/>
                <w:color w:val="0000FF"/>
                <w:szCs w:val="20"/>
              </w:rPr>
              <w:t>Hrs</w:t>
            </w:r>
            <w:proofErr w:type="spellEnd"/>
          </w:p>
          <w:p w14:paraId="3AFD0FBF" w14:textId="77777777" w:rsidR="00CF7E7D" w:rsidRDefault="00CF7E7D" w:rsidP="00CF7E7D">
            <w:pPr>
              <w:snapToGrid w:val="0"/>
              <w:spacing w:line="276" w:lineRule="auto"/>
              <w:rPr>
                <w:rFonts w:ascii="Book Antiqua" w:hAnsi="Book Antiqua"/>
                <w:color w:val="333333"/>
                <w:szCs w:val="20"/>
              </w:rPr>
            </w:pPr>
            <w:r w:rsidRPr="009737D1">
              <w:rPr>
                <w:rFonts w:ascii="Book Antiqua" w:hAnsi="Book Antiqua"/>
                <w:b/>
                <w:bCs/>
                <w:i/>
                <w:kern w:val="22"/>
                <w:lang w:val="en-GB"/>
              </w:rPr>
              <w:t>Date &amp; Time for OBD (1</w:t>
            </w:r>
            <w:r w:rsidRPr="009737D1">
              <w:rPr>
                <w:rFonts w:ascii="Book Antiqua" w:hAnsi="Book Antiqua"/>
                <w:b/>
                <w:bCs/>
                <w:i/>
                <w:kern w:val="22"/>
                <w:vertAlign w:val="superscript"/>
                <w:lang w:val="en-GB"/>
              </w:rPr>
              <w:t>st</w:t>
            </w:r>
            <w:r w:rsidRPr="009737D1">
              <w:rPr>
                <w:rFonts w:ascii="Book Antiqua" w:hAnsi="Book Antiqua"/>
                <w:b/>
                <w:bCs/>
                <w:i/>
                <w:kern w:val="22"/>
                <w:lang w:val="en-GB"/>
              </w:rPr>
              <w:t xml:space="preserve"> Stage)</w:t>
            </w:r>
          </w:p>
          <w:p w14:paraId="786B7945" w14:textId="5A8E21ED" w:rsidR="009D5211" w:rsidRPr="009D5211" w:rsidRDefault="000932AE" w:rsidP="00CF7E7D">
            <w:pPr>
              <w:snapToGrid w:val="0"/>
              <w:spacing w:line="276" w:lineRule="auto"/>
              <w:rPr>
                <w:b/>
                <w:bCs/>
                <w:color w:val="0000FF"/>
                <w:szCs w:val="20"/>
              </w:rPr>
            </w:pPr>
            <w:r>
              <w:rPr>
                <w:b/>
                <w:bCs/>
                <w:color w:val="0000FF"/>
                <w:szCs w:val="20"/>
              </w:rPr>
              <w:t>20</w:t>
            </w:r>
            <w:r w:rsidR="00F33E91">
              <w:rPr>
                <w:b/>
                <w:bCs/>
                <w:color w:val="0000FF"/>
                <w:szCs w:val="20"/>
              </w:rPr>
              <w:t xml:space="preserve">.03.2024 </w:t>
            </w:r>
            <w:r w:rsidR="006D5EAB">
              <w:rPr>
                <w:b/>
                <w:bCs/>
                <w:color w:val="0000FF"/>
                <w:szCs w:val="20"/>
              </w:rPr>
              <w:t>As per RFx at 15.3</w:t>
            </w:r>
            <w:r w:rsidR="006D5EAB" w:rsidRPr="00CE3FB4">
              <w:rPr>
                <w:b/>
                <w:bCs/>
                <w:color w:val="0000FF"/>
                <w:szCs w:val="20"/>
              </w:rPr>
              <w:t xml:space="preserve">0 </w:t>
            </w:r>
            <w:proofErr w:type="spellStart"/>
            <w:r w:rsidR="006D5EAB" w:rsidRPr="00CE3FB4">
              <w:rPr>
                <w:b/>
                <w:bCs/>
                <w:color w:val="0000FF"/>
                <w:szCs w:val="20"/>
              </w:rPr>
              <w:t>Hrs</w:t>
            </w:r>
            <w:proofErr w:type="spellEnd"/>
          </w:p>
        </w:tc>
      </w:tr>
      <w:tr w:rsidR="009D6B5D" w14:paraId="07196713" w14:textId="77777777" w:rsidTr="37A96843">
        <w:trPr>
          <w:trHeight w:val="719"/>
        </w:trPr>
        <w:tc>
          <w:tcPr>
            <w:tcW w:w="578" w:type="dxa"/>
            <w:shd w:val="clear" w:color="auto" w:fill="auto"/>
          </w:tcPr>
          <w:p w14:paraId="72D5A08F" w14:textId="77777777" w:rsidR="009D6B5D" w:rsidRPr="004338F9" w:rsidRDefault="009D6B5D" w:rsidP="009D6B5D">
            <w:pPr>
              <w:pStyle w:val="ListParagraph"/>
              <w:numPr>
                <w:ilvl w:val="0"/>
                <w:numId w:val="28"/>
              </w:numPr>
              <w:suppressAutoHyphens w:val="0"/>
              <w:spacing w:before="100" w:beforeAutospacing="1" w:afterAutospacing="1"/>
              <w:jc w:val="both"/>
              <w:rPr>
                <w:rFonts w:ascii="Book Antiqua" w:hAnsi="Book Antiqua"/>
                <w:color w:val="333333"/>
                <w:szCs w:val="20"/>
              </w:rPr>
            </w:pPr>
          </w:p>
        </w:tc>
        <w:tc>
          <w:tcPr>
            <w:tcW w:w="2682" w:type="dxa"/>
            <w:shd w:val="clear" w:color="auto" w:fill="auto"/>
          </w:tcPr>
          <w:p w14:paraId="087D73A1" w14:textId="3F29F18F" w:rsidR="009D6B5D" w:rsidRDefault="009D6B5D" w:rsidP="009D6B5D">
            <w:pPr>
              <w:jc w:val="both"/>
              <w:rPr>
                <w:rFonts w:ascii="Book Antiqua" w:hAnsi="Book Antiqua"/>
                <w:color w:val="333333"/>
                <w:szCs w:val="20"/>
              </w:rPr>
            </w:pPr>
            <w:r>
              <w:rPr>
                <w:rFonts w:ascii="Book Antiqua" w:hAnsi="Book Antiqua"/>
                <w:color w:val="333333"/>
                <w:szCs w:val="20"/>
              </w:rPr>
              <w:t>QR</w:t>
            </w:r>
            <w:r w:rsidRPr="004338F9">
              <w:rPr>
                <w:rFonts w:ascii="Book Antiqua" w:hAnsi="Book Antiqua"/>
                <w:color w:val="333333"/>
                <w:szCs w:val="20"/>
              </w:rPr>
              <w:t>(Qualifying Requirement)</w:t>
            </w:r>
          </w:p>
        </w:tc>
        <w:tc>
          <w:tcPr>
            <w:tcW w:w="5953" w:type="dxa"/>
            <w:shd w:val="clear" w:color="auto" w:fill="auto"/>
          </w:tcPr>
          <w:p w14:paraId="23D0D55C" w14:textId="77777777" w:rsidR="009D6B5D" w:rsidRDefault="009D6B5D" w:rsidP="001B4CB5">
            <w:pPr>
              <w:jc w:val="both"/>
              <w:rPr>
                <w:rFonts w:asciiTheme="minorHAnsi" w:hAnsiTheme="minorHAnsi" w:cstheme="minorHAnsi"/>
                <w:b/>
                <w:bCs/>
                <w:color w:val="0000FF"/>
              </w:rPr>
            </w:pPr>
            <w:r w:rsidRPr="004338F9">
              <w:rPr>
                <w:rFonts w:ascii="Book Antiqua" w:hAnsi="Book Antiqua"/>
                <w:color w:val="333333"/>
                <w:szCs w:val="20"/>
              </w:rPr>
              <w:t xml:space="preserve">As per approved </w:t>
            </w:r>
            <w:r w:rsidR="000D1A46" w:rsidRPr="004338F9">
              <w:rPr>
                <w:rFonts w:ascii="Book Antiqua" w:hAnsi="Book Antiqua"/>
                <w:color w:val="333333"/>
                <w:szCs w:val="20"/>
              </w:rPr>
              <w:t>proposal</w:t>
            </w:r>
            <w:r w:rsidR="001B4CB5">
              <w:t>.</w:t>
            </w:r>
            <w:r w:rsidR="00D52A59">
              <w:t xml:space="preserve"> File No. </w:t>
            </w:r>
            <w:r w:rsidR="000932AE" w:rsidRPr="000932AE">
              <w:rPr>
                <w:rFonts w:asciiTheme="minorHAnsi" w:hAnsiTheme="minorHAnsi" w:cstheme="minorHAnsi"/>
                <w:b/>
                <w:bCs/>
                <w:color w:val="0000FF"/>
              </w:rPr>
              <w:t>WR1-SKPR-20-11/0035/2022/WR1-SHIKRAPUR-CIVIL (Computer No. 572015)</w:t>
            </w:r>
          </w:p>
          <w:p w14:paraId="1B431D26" w14:textId="77777777" w:rsidR="002F2A13" w:rsidRDefault="002F2A13" w:rsidP="001B4CB5">
            <w:pPr>
              <w:jc w:val="both"/>
              <w:rPr>
                <w:rFonts w:asciiTheme="minorHAnsi" w:hAnsiTheme="minorHAnsi" w:cstheme="minorHAnsi"/>
                <w:b/>
                <w:bCs/>
                <w:color w:val="0000FF"/>
              </w:rPr>
            </w:pPr>
          </w:p>
          <w:p w14:paraId="05FA7D27" w14:textId="40137F5C" w:rsidR="002F2A13" w:rsidRDefault="002F2A13" w:rsidP="002F2A13">
            <w:pPr>
              <w:pStyle w:val="NormalWeb"/>
              <w:shd w:val="clear" w:color="auto" w:fill="D6FFCC"/>
              <w:spacing w:before="0" w:beforeAutospacing="0" w:after="0" w:afterAutospacing="0"/>
              <w:jc w:val="both"/>
              <w:rPr>
                <w:color w:val="2E2B2B"/>
              </w:rPr>
            </w:pPr>
            <w:r>
              <w:rPr>
                <w:rStyle w:val="Strong"/>
                <w:rFonts w:ascii="Calibri" w:hAnsi="Calibri" w:cs="Calibri"/>
                <w:color w:val="0000FF"/>
              </w:rPr>
              <w:t>F</w:t>
            </w:r>
            <w:r>
              <w:rPr>
                <w:rStyle w:val="Strong"/>
                <w:rFonts w:ascii="Calibri" w:hAnsi="Calibri" w:cs="Calibri"/>
                <w:color w:val="0000FF"/>
              </w:rPr>
              <w:t xml:space="preserve">or MSE bidders, 100% relaxation of MAAT is considered as per latest MSE policy circular-14/2023 dated:08.08.2023 and accordingly standing approval for modification of </w:t>
            </w:r>
            <w:proofErr w:type="gramStart"/>
            <w:r>
              <w:rPr>
                <w:rStyle w:val="Strong"/>
                <w:rFonts w:ascii="Calibri" w:hAnsi="Calibri" w:cs="Calibri"/>
                <w:color w:val="0000FF"/>
              </w:rPr>
              <w:t>QRs .</w:t>
            </w:r>
            <w:proofErr w:type="gramEnd"/>
          </w:p>
          <w:p w14:paraId="759FE92D" w14:textId="77777777" w:rsidR="002F2A13" w:rsidRDefault="002F2A13" w:rsidP="002F2A13">
            <w:pPr>
              <w:pStyle w:val="NormalWeb"/>
              <w:shd w:val="clear" w:color="auto" w:fill="D6FFCC"/>
              <w:spacing w:before="0" w:beforeAutospacing="0" w:after="0" w:afterAutospacing="0"/>
              <w:jc w:val="both"/>
              <w:rPr>
                <w:color w:val="2E2B2B"/>
              </w:rPr>
            </w:pPr>
            <w:r>
              <w:rPr>
                <w:rStyle w:val="Strong"/>
                <w:rFonts w:ascii="Calibri" w:hAnsi="Calibri" w:cs="Calibri"/>
                <w:color w:val="0000FF"/>
              </w:rPr>
              <w:t>(copy attached in local ref)</w:t>
            </w:r>
          </w:p>
          <w:p w14:paraId="4FC9ADB2" w14:textId="6F08D647" w:rsidR="002F2A13" w:rsidRPr="005D1B7B" w:rsidRDefault="002F2A13" w:rsidP="001B4CB5">
            <w:pPr>
              <w:jc w:val="both"/>
              <w:rPr>
                <w:rFonts w:ascii="Book Antiqua" w:hAnsi="Book Antiqua"/>
                <w:i/>
                <w:color w:val="333333"/>
                <w:szCs w:val="20"/>
              </w:rPr>
            </w:pPr>
          </w:p>
        </w:tc>
      </w:tr>
      <w:tr w:rsidR="00B33CB7" w14:paraId="52918717" w14:textId="77777777" w:rsidTr="37A96843">
        <w:tc>
          <w:tcPr>
            <w:tcW w:w="578" w:type="dxa"/>
            <w:shd w:val="clear" w:color="auto" w:fill="auto"/>
          </w:tcPr>
          <w:p w14:paraId="0D81C821" w14:textId="77777777" w:rsidR="00B33CB7" w:rsidRPr="004338F9" w:rsidRDefault="00B33CB7" w:rsidP="009D6B5D">
            <w:pPr>
              <w:pStyle w:val="ListParagraph"/>
              <w:numPr>
                <w:ilvl w:val="0"/>
                <w:numId w:val="28"/>
              </w:numPr>
              <w:suppressAutoHyphens w:val="0"/>
              <w:spacing w:before="100" w:beforeAutospacing="1" w:afterAutospacing="1"/>
              <w:jc w:val="both"/>
              <w:rPr>
                <w:rFonts w:ascii="Book Antiqua" w:hAnsi="Book Antiqua"/>
                <w:color w:val="333333"/>
                <w:szCs w:val="20"/>
              </w:rPr>
            </w:pPr>
          </w:p>
        </w:tc>
        <w:tc>
          <w:tcPr>
            <w:tcW w:w="2682" w:type="dxa"/>
            <w:shd w:val="clear" w:color="auto" w:fill="auto"/>
          </w:tcPr>
          <w:p w14:paraId="46E75269" w14:textId="33F8644F" w:rsidR="00B33CB7" w:rsidRPr="004338F9" w:rsidRDefault="00B33CB7" w:rsidP="009D6B5D">
            <w:pPr>
              <w:jc w:val="both"/>
              <w:rPr>
                <w:rFonts w:ascii="Book Antiqua" w:hAnsi="Book Antiqua"/>
                <w:color w:val="333333"/>
                <w:szCs w:val="20"/>
              </w:rPr>
            </w:pPr>
            <w:r>
              <w:rPr>
                <w:rFonts w:ascii="Book Antiqua" w:hAnsi="Book Antiqua"/>
                <w:color w:val="333333"/>
                <w:szCs w:val="20"/>
              </w:rPr>
              <w:t xml:space="preserve">Tender fee </w:t>
            </w:r>
          </w:p>
        </w:tc>
        <w:tc>
          <w:tcPr>
            <w:tcW w:w="5953" w:type="dxa"/>
            <w:shd w:val="clear" w:color="auto" w:fill="auto"/>
          </w:tcPr>
          <w:p w14:paraId="174608C2" w14:textId="736378EF" w:rsidR="00B33CB7" w:rsidRDefault="00B33CB7" w:rsidP="00304E14">
            <w:pPr>
              <w:tabs>
                <w:tab w:val="left" w:pos="0"/>
              </w:tabs>
              <w:jc w:val="both"/>
              <w:rPr>
                <w:rFonts w:ascii="Book Antiqua" w:hAnsi="Book Antiqua"/>
                <w:i/>
                <w:color w:val="333333"/>
                <w:szCs w:val="20"/>
              </w:rPr>
            </w:pPr>
            <w:r w:rsidRPr="00071741">
              <w:rPr>
                <w:b/>
                <w:bCs/>
                <w:color w:val="0000FF"/>
                <w:szCs w:val="20"/>
              </w:rPr>
              <w:t xml:space="preserve">Rs. </w:t>
            </w:r>
            <w:r w:rsidR="00F33E91">
              <w:rPr>
                <w:b/>
                <w:bCs/>
                <w:color w:val="0000FF"/>
                <w:szCs w:val="20"/>
              </w:rPr>
              <w:t>1</w:t>
            </w:r>
            <w:r w:rsidR="0036285C">
              <w:rPr>
                <w:b/>
                <w:bCs/>
                <w:color w:val="0000FF"/>
                <w:szCs w:val="20"/>
              </w:rPr>
              <w:t>2</w:t>
            </w:r>
            <w:r w:rsidR="008A61D2">
              <w:rPr>
                <w:b/>
                <w:bCs/>
                <w:color w:val="0000FF"/>
                <w:szCs w:val="20"/>
              </w:rPr>
              <w:t>,</w:t>
            </w:r>
            <w:r w:rsidR="00F33E91">
              <w:rPr>
                <w:b/>
                <w:bCs/>
                <w:color w:val="0000FF"/>
                <w:szCs w:val="20"/>
              </w:rPr>
              <w:t>5</w:t>
            </w:r>
            <w:r w:rsidRPr="00071741">
              <w:rPr>
                <w:b/>
                <w:bCs/>
                <w:color w:val="0000FF"/>
                <w:szCs w:val="20"/>
              </w:rPr>
              <w:t>0</w:t>
            </w:r>
            <w:r w:rsidR="00D52A59">
              <w:rPr>
                <w:b/>
                <w:bCs/>
                <w:color w:val="0000FF"/>
                <w:szCs w:val="20"/>
              </w:rPr>
              <w:t>0</w:t>
            </w:r>
            <w:r w:rsidRPr="00071741">
              <w:rPr>
                <w:b/>
                <w:bCs/>
                <w:color w:val="0000FF"/>
                <w:szCs w:val="20"/>
              </w:rPr>
              <w:t>/-</w:t>
            </w:r>
            <w:r w:rsidR="00304E14">
              <w:rPr>
                <w:rFonts w:ascii="Book Antiqua" w:hAnsi="Book Antiqua"/>
                <w:color w:val="333333"/>
                <w:szCs w:val="20"/>
              </w:rPr>
              <w:t xml:space="preserve"> (</w:t>
            </w:r>
            <w:r w:rsidR="00304E14" w:rsidRPr="00304E14">
              <w:rPr>
                <w:rFonts w:ascii="Book Antiqua" w:hAnsi="Book Antiqua"/>
                <w:i/>
                <w:color w:val="333333"/>
                <w:szCs w:val="20"/>
              </w:rPr>
              <w:t>for packages valuing</w:t>
            </w:r>
            <w:r w:rsidR="00304E14">
              <w:rPr>
                <w:rFonts w:ascii="Book Antiqua" w:hAnsi="Book Antiqua"/>
                <w:i/>
                <w:color w:val="333333"/>
                <w:szCs w:val="20"/>
              </w:rPr>
              <w:t xml:space="preserve"> </w:t>
            </w:r>
            <w:r w:rsidR="00D52A59">
              <w:rPr>
                <w:rFonts w:ascii="Book Antiqua" w:hAnsi="Book Antiqua"/>
                <w:i/>
                <w:color w:val="333333"/>
                <w:szCs w:val="20"/>
              </w:rPr>
              <w:t>above 5</w:t>
            </w:r>
            <w:r w:rsidR="00966A05">
              <w:rPr>
                <w:rFonts w:ascii="Book Antiqua" w:hAnsi="Book Antiqua"/>
                <w:i/>
                <w:color w:val="333333"/>
                <w:szCs w:val="20"/>
              </w:rPr>
              <w:t xml:space="preserve"> crore</w:t>
            </w:r>
            <w:r w:rsidR="00304E14">
              <w:rPr>
                <w:rFonts w:ascii="Book Antiqua" w:hAnsi="Book Antiqua"/>
                <w:i/>
                <w:color w:val="333333"/>
                <w:szCs w:val="20"/>
              </w:rPr>
              <w:t xml:space="preserve">; </w:t>
            </w:r>
            <w:r w:rsidR="00304E14" w:rsidRPr="00304E14">
              <w:rPr>
                <w:rFonts w:ascii="Book Antiqua" w:hAnsi="Book Antiqua"/>
                <w:i/>
                <w:color w:val="333333"/>
                <w:szCs w:val="20"/>
              </w:rPr>
              <w:t>as per CC Circular 33/2017 d</w:t>
            </w:r>
            <w:r w:rsidR="00EF2584">
              <w:rPr>
                <w:rFonts w:ascii="Book Antiqua" w:hAnsi="Book Antiqua"/>
                <w:i/>
                <w:color w:val="333333"/>
                <w:szCs w:val="20"/>
              </w:rPr>
              <w:t>a</w:t>
            </w:r>
            <w:r w:rsidR="00304E14" w:rsidRPr="00304E14">
              <w:rPr>
                <w:rFonts w:ascii="Book Antiqua" w:hAnsi="Book Antiqua"/>
                <w:i/>
                <w:color w:val="333333"/>
                <w:szCs w:val="20"/>
              </w:rPr>
              <w:t>t</w:t>
            </w:r>
            <w:r w:rsidR="00EF2584">
              <w:rPr>
                <w:rFonts w:ascii="Book Antiqua" w:hAnsi="Book Antiqua"/>
                <w:i/>
                <w:color w:val="333333"/>
                <w:szCs w:val="20"/>
              </w:rPr>
              <w:t>e</w:t>
            </w:r>
            <w:r w:rsidR="00304E14" w:rsidRPr="00304E14">
              <w:rPr>
                <w:rFonts w:ascii="Book Antiqua" w:hAnsi="Book Antiqua"/>
                <w:i/>
                <w:color w:val="333333"/>
                <w:szCs w:val="20"/>
              </w:rPr>
              <w:t>d 07.09.17</w:t>
            </w:r>
            <w:r w:rsidR="00AF5106">
              <w:rPr>
                <w:rFonts w:ascii="Book Antiqua" w:hAnsi="Book Antiqua"/>
                <w:i/>
                <w:color w:val="333333"/>
                <w:szCs w:val="20"/>
              </w:rPr>
              <w:t>)</w:t>
            </w:r>
          </w:p>
          <w:p w14:paraId="3351575E" w14:textId="1B1F0A6F" w:rsidR="00AF5106" w:rsidRPr="00A561E7" w:rsidRDefault="00AF5106" w:rsidP="00D33367">
            <w:pPr>
              <w:tabs>
                <w:tab w:val="left" w:pos="0"/>
              </w:tabs>
              <w:jc w:val="both"/>
              <w:rPr>
                <w:rFonts w:ascii="Book Antiqua" w:hAnsi="Book Antiqua"/>
                <w:color w:val="333333"/>
                <w:szCs w:val="20"/>
              </w:rPr>
            </w:pPr>
            <w:r w:rsidRPr="00A561E7">
              <w:rPr>
                <w:rFonts w:ascii="Book Antiqua" w:hAnsi="Book Antiqua"/>
                <w:color w:val="333333"/>
                <w:szCs w:val="20"/>
              </w:rPr>
              <w:t xml:space="preserve">For MSE Bidders, Tender fee is exempted </w:t>
            </w:r>
            <w:r w:rsidR="00080043">
              <w:rPr>
                <w:rFonts w:ascii="Book Antiqua" w:hAnsi="Book Antiqua"/>
                <w:color w:val="333333"/>
                <w:szCs w:val="20"/>
              </w:rPr>
              <w:t xml:space="preserve">upon submission of </w:t>
            </w:r>
            <w:r w:rsidR="00080043" w:rsidRPr="000E4F9E">
              <w:rPr>
                <w:rFonts w:ascii="Book Antiqua" w:hAnsi="Book Antiqua"/>
                <w:sz w:val="23"/>
                <w:szCs w:val="23"/>
              </w:rPr>
              <w:t xml:space="preserve">valid supporting document </w:t>
            </w:r>
            <w:r w:rsidR="00D33367">
              <w:rPr>
                <w:rFonts w:ascii="Book Antiqua" w:hAnsi="Book Antiqua"/>
                <w:sz w:val="23"/>
                <w:szCs w:val="23"/>
              </w:rPr>
              <w:t>i.e</w:t>
            </w:r>
            <w:r w:rsidR="00EF2584">
              <w:rPr>
                <w:rFonts w:ascii="Book Antiqua" w:hAnsi="Book Antiqua"/>
                <w:sz w:val="23"/>
                <w:szCs w:val="23"/>
              </w:rPr>
              <w:t>.</w:t>
            </w:r>
            <w:r w:rsidR="00D33367">
              <w:rPr>
                <w:rFonts w:ascii="Book Antiqua" w:hAnsi="Book Antiqua"/>
                <w:sz w:val="23"/>
                <w:szCs w:val="23"/>
              </w:rPr>
              <w:t xml:space="preserve"> Udyam certificate</w:t>
            </w:r>
            <w:r w:rsidR="009D5211">
              <w:rPr>
                <w:rFonts w:ascii="Book Antiqua" w:hAnsi="Book Antiqua"/>
                <w:sz w:val="23"/>
                <w:szCs w:val="23"/>
              </w:rPr>
              <w:t>.</w:t>
            </w:r>
          </w:p>
        </w:tc>
      </w:tr>
      <w:tr w:rsidR="009D6B5D" w14:paraId="042F5F59" w14:textId="77777777" w:rsidTr="37A96843">
        <w:tc>
          <w:tcPr>
            <w:tcW w:w="578" w:type="dxa"/>
            <w:shd w:val="clear" w:color="auto" w:fill="auto"/>
          </w:tcPr>
          <w:p w14:paraId="24BED47A" w14:textId="74CAC567" w:rsidR="009D6B5D" w:rsidRPr="004338F9" w:rsidRDefault="009D6B5D" w:rsidP="009D6B5D">
            <w:pPr>
              <w:pStyle w:val="ListParagraph"/>
              <w:numPr>
                <w:ilvl w:val="0"/>
                <w:numId w:val="28"/>
              </w:numPr>
              <w:suppressAutoHyphens w:val="0"/>
              <w:spacing w:before="100" w:beforeAutospacing="1" w:afterAutospacing="1"/>
              <w:jc w:val="both"/>
              <w:rPr>
                <w:rFonts w:ascii="Book Antiqua" w:hAnsi="Book Antiqua"/>
                <w:color w:val="333333"/>
                <w:szCs w:val="20"/>
              </w:rPr>
            </w:pPr>
          </w:p>
        </w:tc>
        <w:tc>
          <w:tcPr>
            <w:tcW w:w="2682" w:type="dxa"/>
            <w:shd w:val="clear" w:color="auto" w:fill="auto"/>
          </w:tcPr>
          <w:p w14:paraId="47EA23E9" w14:textId="77777777" w:rsidR="009D6B5D" w:rsidRPr="004338F9" w:rsidRDefault="009D6B5D" w:rsidP="009D6B5D">
            <w:pPr>
              <w:jc w:val="both"/>
              <w:rPr>
                <w:rFonts w:ascii="Book Antiqua" w:hAnsi="Book Antiqua"/>
                <w:color w:val="333333"/>
                <w:szCs w:val="20"/>
              </w:rPr>
            </w:pPr>
            <w:r w:rsidRPr="004338F9">
              <w:rPr>
                <w:rFonts w:ascii="Book Antiqua" w:hAnsi="Book Antiqua"/>
                <w:color w:val="333333"/>
                <w:szCs w:val="20"/>
              </w:rPr>
              <w:t>EMD</w:t>
            </w:r>
          </w:p>
        </w:tc>
        <w:tc>
          <w:tcPr>
            <w:tcW w:w="5953" w:type="dxa"/>
            <w:shd w:val="clear" w:color="auto" w:fill="auto"/>
          </w:tcPr>
          <w:p w14:paraId="2699810A" w14:textId="36E0C904" w:rsidR="002438F3" w:rsidRDefault="0036285C" w:rsidP="00A561E7">
            <w:pPr>
              <w:tabs>
                <w:tab w:val="left" w:pos="0"/>
              </w:tabs>
              <w:jc w:val="both"/>
              <w:rPr>
                <w:rFonts w:ascii="Book Antiqua" w:hAnsi="Book Antiqua"/>
                <w:sz w:val="23"/>
                <w:szCs w:val="23"/>
              </w:rPr>
            </w:pPr>
            <w:r>
              <w:rPr>
                <w:b/>
                <w:bCs/>
                <w:color w:val="0000FF"/>
                <w:szCs w:val="20"/>
              </w:rPr>
              <w:t>Rs.</w:t>
            </w:r>
            <w:r w:rsidR="000932AE">
              <w:rPr>
                <w:b/>
                <w:bCs/>
                <w:color w:val="0000FF"/>
                <w:szCs w:val="20"/>
              </w:rPr>
              <w:t>4,87</w:t>
            </w:r>
            <w:r w:rsidR="00071741" w:rsidRPr="00071741">
              <w:rPr>
                <w:b/>
                <w:bCs/>
                <w:color w:val="0000FF"/>
                <w:szCs w:val="20"/>
              </w:rPr>
              <w:t>,000</w:t>
            </w:r>
            <w:r w:rsidR="00A561E7" w:rsidRPr="00071741">
              <w:rPr>
                <w:b/>
                <w:bCs/>
                <w:color w:val="0000FF"/>
                <w:szCs w:val="20"/>
              </w:rPr>
              <w:t>/-</w:t>
            </w:r>
            <w:r w:rsidR="00A561E7">
              <w:rPr>
                <w:rFonts w:ascii="Book Antiqua" w:hAnsi="Book Antiqua"/>
                <w:iCs/>
                <w:sz w:val="23"/>
                <w:szCs w:val="23"/>
              </w:rPr>
              <w:t xml:space="preserve"> (</w:t>
            </w:r>
            <w:r w:rsidR="002438F3">
              <w:rPr>
                <w:rFonts w:ascii="Book Antiqua" w:hAnsi="Book Antiqua"/>
                <w:iCs/>
                <w:sz w:val="23"/>
                <w:szCs w:val="23"/>
              </w:rPr>
              <w:t>i.e</w:t>
            </w:r>
            <w:r w:rsidR="00EF2584">
              <w:rPr>
                <w:rFonts w:ascii="Book Antiqua" w:hAnsi="Book Antiqua"/>
                <w:iCs/>
                <w:sz w:val="23"/>
                <w:szCs w:val="23"/>
              </w:rPr>
              <w:t>.</w:t>
            </w:r>
            <w:r w:rsidR="002438F3">
              <w:rPr>
                <w:rFonts w:ascii="Book Antiqua" w:hAnsi="Book Antiqua"/>
                <w:iCs/>
                <w:sz w:val="23"/>
                <w:szCs w:val="23"/>
              </w:rPr>
              <w:t xml:space="preserve"> </w:t>
            </w:r>
            <w:r w:rsidR="00A561E7" w:rsidRPr="004608F4">
              <w:rPr>
                <w:rFonts w:ascii="Book Antiqua" w:hAnsi="Book Antiqua"/>
                <w:sz w:val="21"/>
              </w:rPr>
              <w:t>2% of the estimated cost</w:t>
            </w:r>
            <w:r w:rsidR="00A561E7">
              <w:rPr>
                <w:rFonts w:ascii="Book Antiqua" w:hAnsi="Book Antiqua"/>
                <w:sz w:val="21"/>
              </w:rPr>
              <w:t>)</w:t>
            </w:r>
            <w:r w:rsidR="009D6B5D">
              <w:rPr>
                <w:rFonts w:ascii="Book Antiqua" w:hAnsi="Book Antiqua"/>
                <w:color w:val="333333"/>
                <w:szCs w:val="20"/>
              </w:rPr>
              <w:t xml:space="preserve"> </w:t>
            </w:r>
            <w:r w:rsidR="004F3508">
              <w:rPr>
                <w:rFonts w:ascii="Book Antiqua" w:hAnsi="Book Antiqua"/>
                <w:sz w:val="23"/>
                <w:szCs w:val="23"/>
              </w:rPr>
              <w:t>/</w:t>
            </w:r>
            <w:r w:rsidR="009D6B5D" w:rsidRPr="000E4F9E">
              <w:rPr>
                <w:rFonts w:ascii="Book Antiqua" w:hAnsi="Book Antiqua"/>
                <w:sz w:val="23"/>
                <w:szCs w:val="23"/>
              </w:rPr>
              <w:t>EMD EXEMPTION</w:t>
            </w:r>
            <w:r w:rsidR="002438F3">
              <w:rPr>
                <w:rFonts w:ascii="Book Antiqua" w:hAnsi="Book Antiqua"/>
                <w:sz w:val="23"/>
                <w:szCs w:val="23"/>
              </w:rPr>
              <w:t xml:space="preserve"> for MSE Bidders </w:t>
            </w:r>
          </w:p>
          <w:p w14:paraId="7C708871" w14:textId="6BB85EF0" w:rsidR="009D6B5D" w:rsidRPr="004338F9" w:rsidRDefault="002438F3" w:rsidP="00807185">
            <w:pPr>
              <w:tabs>
                <w:tab w:val="left" w:pos="0"/>
              </w:tabs>
              <w:jc w:val="both"/>
              <w:rPr>
                <w:rFonts w:ascii="Book Antiqua" w:hAnsi="Book Antiqua"/>
                <w:color w:val="333333"/>
                <w:szCs w:val="20"/>
              </w:rPr>
            </w:pPr>
            <w:r>
              <w:rPr>
                <w:rFonts w:ascii="Book Antiqua" w:hAnsi="Book Antiqua"/>
                <w:sz w:val="23"/>
                <w:szCs w:val="23"/>
              </w:rPr>
              <w:t xml:space="preserve">Further </w:t>
            </w:r>
            <w:r w:rsidR="009D6B5D" w:rsidRPr="000E4F9E">
              <w:rPr>
                <w:rFonts w:ascii="Book Antiqua" w:hAnsi="Book Antiqua"/>
                <w:sz w:val="23"/>
                <w:szCs w:val="23"/>
              </w:rPr>
              <w:t>The bidder</w:t>
            </w:r>
            <w:r>
              <w:rPr>
                <w:rFonts w:ascii="Book Antiqua" w:hAnsi="Book Antiqua"/>
                <w:sz w:val="23"/>
                <w:szCs w:val="23"/>
              </w:rPr>
              <w:t>s</w:t>
            </w:r>
            <w:r w:rsidR="009D6B5D" w:rsidRPr="000E4F9E">
              <w:rPr>
                <w:rFonts w:ascii="Book Antiqua" w:hAnsi="Book Antiqua"/>
                <w:sz w:val="23"/>
                <w:szCs w:val="23"/>
              </w:rPr>
              <w:t xml:space="preserve"> seeking EMD exemption, must submit the valid supporting document </w:t>
            </w:r>
            <w:r w:rsidR="00807185">
              <w:rPr>
                <w:rFonts w:ascii="Book Antiqua" w:hAnsi="Book Antiqua"/>
                <w:sz w:val="23"/>
                <w:szCs w:val="23"/>
              </w:rPr>
              <w:t>i.e</w:t>
            </w:r>
            <w:r w:rsidR="00EF2584">
              <w:rPr>
                <w:rFonts w:ascii="Book Antiqua" w:hAnsi="Book Antiqua"/>
                <w:sz w:val="23"/>
                <w:szCs w:val="23"/>
              </w:rPr>
              <w:t>.</w:t>
            </w:r>
            <w:r w:rsidR="00807185">
              <w:rPr>
                <w:rFonts w:ascii="Book Antiqua" w:hAnsi="Book Antiqua"/>
                <w:sz w:val="23"/>
                <w:szCs w:val="23"/>
              </w:rPr>
              <w:t xml:space="preserve"> Udyam certificate</w:t>
            </w:r>
            <w:r w:rsidR="00EF2584">
              <w:rPr>
                <w:rFonts w:ascii="Book Antiqua" w:hAnsi="Book Antiqua"/>
                <w:sz w:val="23"/>
                <w:szCs w:val="23"/>
              </w:rPr>
              <w:t>.</w:t>
            </w:r>
          </w:p>
        </w:tc>
      </w:tr>
      <w:tr w:rsidR="009D6B5D" w14:paraId="003D68CB" w14:textId="77777777" w:rsidTr="37A96843">
        <w:trPr>
          <w:trHeight w:val="2552"/>
        </w:trPr>
        <w:tc>
          <w:tcPr>
            <w:tcW w:w="578" w:type="dxa"/>
            <w:shd w:val="clear" w:color="auto" w:fill="auto"/>
          </w:tcPr>
          <w:p w14:paraId="28699C65" w14:textId="77777777" w:rsidR="009D6B5D" w:rsidRPr="004338F9" w:rsidRDefault="009D6B5D" w:rsidP="009D6B5D">
            <w:pPr>
              <w:pStyle w:val="ListParagraph"/>
              <w:numPr>
                <w:ilvl w:val="0"/>
                <w:numId w:val="28"/>
              </w:numPr>
              <w:suppressAutoHyphens w:val="0"/>
              <w:spacing w:before="100" w:beforeAutospacing="1" w:afterAutospacing="1"/>
              <w:jc w:val="both"/>
              <w:rPr>
                <w:rFonts w:ascii="Book Antiqua" w:hAnsi="Book Antiqua"/>
                <w:color w:val="333333"/>
                <w:szCs w:val="20"/>
              </w:rPr>
            </w:pPr>
          </w:p>
        </w:tc>
        <w:tc>
          <w:tcPr>
            <w:tcW w:w="2682" w:type="dxa"/>
            <w:shd w:val="clear" w:color="auto" w:fill="auto"/>
          </w:tcPr>
          <w:p w14:paraId="76A197F8" w14:textId="77777777" w:rsidR="009D6B5D" w:rsidRPr="004338F9" w:rsidRDefault="009D6B5D" w:rsidP="009D6B5D">
            <w:pPr>
              <w:jc w:val="both"/>
              <w:rPr>
                <w:rFonts w:ascii="Book Antiqua" w:hAnsi="Book Antiqua"/>
                <w:color w:val="333333"/>
                <w:szCs w:val="20"/>
              </w:rPr>
            </w:pPr>
            <w:r w:rsidRPr="004338F9">
              <w:rPr>
                <w:rFonts w:ascii="Book Antiqua" w:hAnsi="Book Antiqua"/>
                <w:color w:val="333333"/>
                <w:szCs w:val="20"/>
              </w:rPr>
              <w:t>CPG</w:t>
            </w:r>
          </w:p>
        </w:tc>
        <w:tc>
          <w:tcPr>
            <w:tcW w:w="5953" w:type="dxa"/>
            <w:shd w:val="clear" w:color="auto" w:fill="auto"/>
          </w:tcPr>
          <w:p w14:paraId="304FF7A9" w14:textId="046BDC83" w:rsidR="009D6B5D" w:rsidRPr="00894978" w:rsidRDefault="009D6B5D" w:rsidP="009D6B5D">
            <w:pPr>
              <w:jc w:val="both"/>
              <w:rPr>
                <w:rFonts w:ascii="Book Antiqua" w:hAnsi="Book Antiqua"/>
                <w:b/>
              </w:rPr>
            </w:pPr>
            <w:r w:rsidRPr="00894978">
              <w:rPr>
                <w:rFonts w:ascii="Book Antiqua" w:hAnsi="Book Antiqua"/>
                <w:b/>
              </w:rPr>
              <w:t xml:space="preserve">CPG@ </w:t>
            </w:r>
            <w:r w:rsidR="00894978" w:rsidRPr="00894978">
              <w:rPr>
                <w:rFonts w:ascii="Book Antiqua" w:hAnsi="Book Antiqua"/>
                <w:b/>
              </w:rPr>
              <w:t>10</w:t>
            </w:r>
            <w:r w:rsidRPr="00894978">
              <w:rPr>
                <w:rFonts w:ascii="Book Antiqua" w:hAnsi="Book Antiqua"/>
                <w:b/>
              </w:rPr>
              <w:t xml:space="preserve">% of </w:t>
            </w:r>
            <w:r w:rsidR="00894978">
              <w:rPr>
                <w:rFonts w:ascii="Book Antiqua" w:hAnsi="Book Antiqua"/>
                <w:b/>
              </w:rPr>
              <w:t xml:space="preserve">the </w:t>
            </w:r>
            <w:r w:rsidRPr="00894978">
              <w:rPr>
                <w:rFonts w:ascii="Book Antiqua" w:hAnsi="Book Antiqua"/>
                <w:b/>
              </w:rPr>
              <w:t xml:space="preserve">contract price </w:t>
            </w:r>
            <w:r w:rsidR="009D5211">
              <w:rPr>
                <w:rFonts w:ascii="Book Antiqua" w:hAnsi="Book Antiqua"/>
                <w:b/>
              </w:rPr>
              <w:t>(as per SCC)</w:t>
            </w:r>
          </w:p>
          <w:p w14:paraId="06DCDDE6" w14:textId="77777777" w:rsidR="009D6B5D" w:rsidRDefault="009D6B5D" w:rsidP="009D6B5D">
            <w:pPr>
              <w:jc w:val="both"/>
              <w:rPr>
                <w:rFonts w:ascii="Book Antiqua" w:hAnsi="Book Antiqua"/>
                <w:bCs/>
                <w:i/>
              </w:rPr>
            </w:pPr>
            <w:r>
              <w:rPr>
                <w:rFonts w:ascii="Book Antiqua" w:hAnsi="Book Antiqua"/>
                <w:bCs/>
                <w:i/>
              </w:rPr>
              <w:t>Or</w:t>
            </w:r>
          </w:p>
          <w:p w14:paraId="62396950" w14:textId="5FB95F45" w:rsidR="009D6B5D" w:rsidRPr="008B1F0F" w:rsidRDefault="3EC6C18C" w:rsidP="009D6B5D">
            <w:pPr>
              <w:jc w:val="both"/>
              <w:rPr>
                <w:rFonts w:ascii="Book Antiqua" w:hAnsi="Book Antiqua" w:cs="Times New Roman"/>
                <w:b/>
                <w:bCs/>
                <w:color w:val="333333"/>
                <w:sz w:val="20"/>
                <w:szCs w:val="20"/>
              </w:rPr>
            </w:pPr>
            <w:bookmarkStart w:id="1" w:name="_Int_VwTPS73Q"/>
            <w:r w:rsidRPr="37A96843">
              <w:rPr>
                <w:rFonts w:ascii="Book Antiqua" w:hAnsi="Book Antiqua"/>
              </w:rPr>
              <w:t>Deduction</w:t>
            </w:r>
            <w:bookmarkEnd w:id="1"/>
            <w:r w:rsidR="008B1F0F">
              <w:rPr>
                <w:rFonts w:ascii="Book Antiqua" w:hAnsi="Book Antiqua"/>
              </w:rPr>
              <w:t xml:space="preserve"> at the rate of </w:t>
            </w:r>
            <w:r w:rsidR="008B1F0F" w:rsidRPr="008B1F0F">
              <w:rPr>
                <w:rFonts w:ascii="Book Antiqua" w:hAnsi="Book Antiqua"/>
                <w:b/>
                <w:bCs/>
              </w:rPr>
              <w:t>Ten percent (10</w:t>
            </w:r>
            <w:r w:rsidRPr="008B1F0F">
              <w:rPr>
                <w:rFonts w:ascii="Book Antiqua" w:hAnsi="Book Antiqua"/>
                <w:b/>
                <w:bCs/>
              </w:rPr>
              <w:t xml:space="preserve">%) </w:t>
            </w:r>
            <w:r w:rsidRPr="37A96843">
              <w:rPr>
                <w:rFonts w:ascii="Book Antiqua" w:hAnsi="Book Antiqua"/>
              </w:rPr>
              <w:t>from the initial bill of contractor shall be made towards Security Deposit (SD). This deduction shall be continued till the total amount towar</w:t>
            </w:r>
            <w:r w:rsidR="008B1F0F">
              <w:rPr>
                <w:rFonts w:ascii="Book Antiqua" w:hAnsi="Book Antiqua"/>
              </w:rPr>
              <w:t xml:space="preserve">ds Security Deposit reaches </w:t>
            </w:r>
            <w:r w:rsidR="008B1F0F" w:rsidRPr="008B1F0F">
              <w:rPr>
                <w:rFonts w:ascii="Book Antiqua" w:hAnsi="Book Antiqua"/>
                <w:b/>
                <w:bCs/>
              </w:rPr>
              <w:t>T</w:t>
            </w:r>
            <w:r w:rsidRPr="008B1F0F">
              <w:rPr>
                <w:rFonts w:ascii="Book Antiqua" w:hAnsi="Book Antiqua"/>
                <w:b/>
                <w:bCs/>
              </w:rPr>
              <w:t>e</w:t>
            </w:r>
            <w:r w:rsidR="008B1F0F" w:rsidRPr="008B1F0F">
              <w:rPr>
                <w:rFonts w:ascii="Book Antiqua" w:hAnsi="Book Antiqua"/>
                <w:b/>
                <w:bCs/>
              </w:rPr>
              <w:t>n percent (10</w:t>
            </w:r>
            <w:r w:rsidRPr="008B1F0F">
              <w:rPr>
                <w:rFonts w:ascii="Book Antiqua" w:hAnsi="Book Antiqua"/>
                <w:b/>
                <w:bCs/>
              </w:rPr>
              <w:t>%) of the contract price.</w:t>
            </w:r>
            <w:r w:rsidRPr="008B1F0F">
              <w:rPr>
                <w:rFonts w:ascii="Book Antiqua" w:hAnsi="Book Antiqua" w:cs="Times New Roman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  <w:p w14:paraId="4F8A1B12" w14:textId="30E937C7" w:rsidR="009D6B5D" w:rsidRPr="00516DCE" w:rsidRDefault="00516DCE" w:rsidP="009D6B5D">
            <w:pPr>
              <w:jc w:val="both"/>
              <w:rPr>
                <w:rFonts w:ascii="Book Antiqua" w:hAnsi="Book Antiqua" w:cs="Times New Roman"/>
                <w:i/>
                <w:color w:val="333333"/>
                <w:sz w:val="20"/>
                <w:szCs w:val="20"/>
              </w:rPr>
            </w:pPr>
            <w:r w:rsidRPr="00516DCE">
              <w:rPr>
                <w:rStyle w:val="Hyperlink"/>
                <w:rFonts w:ascii="Book Antiqua" w:hAnsi="Book Antiqua"/>
                <w:i/>
                <w:color w:val="auto"/>
                <w:u w:val="none"/>
              </w:rPr>
              <w:t>(as per CC Circular 33/2020 d</w:t>
            </w:r>
            <w:r w:rsidR="00EF2584">
              <w:rPr>
                <w:rStyle w:val="Hyperlink"/>
                <w:rFonts w:ascii="Book Antiqua" w:hAnsi="Book Antiqua"/>
                <w:i/>
                <w:color w:val="auto"/>
                <w:u w:val="none"/>
              </w:rPr>
              <w:t>a</w:t>
            </w:r>
            <w:r w:rsidRPr="00516DCE">
              <w:rPr>
                <w:rStyle w:val="Hyperlink"/>
                <w:rFonts w:ascii="Book Antiqua" w:hAnsi="Book Antiqua"/>
                <w:i/>
                <w:color w:val="auto"/>
                <w:u w:val="none"/>
              </w:rPr>
              <w:t>t</w:t>
            </w:r>
            <w:r w:rsidR="00EF2584">
              <w:rPr>
                <w:rStyle w:val="Hyperlink"/>
                <w:rFonts w:ascii="Book Antiqua" w:hAnsi="Book Antiqua"/>
                <w:i/>
                <w:color w:val="auto"/>
                <w:u w:val="none"/>
              </w:rPr>
              <w:t>e</w:t>
            </w:r>
            <w:r w:rsidRPr="00516DCE">
              <w:rPr>
                <w:rStyle w:val="Hyperlink"/>
                <w:rFonts w:ascii="Book Antiqua" w:hAnsi="Book Antiqua"/>
                <w:i/>
                <w:color w:val="auto"/>
                <w:u w:val="none"/>
              </w:rPr>
              <w:t>d 03.12.2020)</w:t>
            </w:r>
          </w:p>
        </w:tc>
      </w:tr>
      <w:tr w:rsidR="009D6B5D" w14:paraId="6F1B6DB0" w14:textId="77777777" w:rsidTr="37A96843">
        <w:trPr>
          <w:trHeight w:val="1993"/>
        </w:trPr>
        <w:tc>
          <w:tcPr>
            <w:tcW w:w="578" w:type="dxa"/>
            <w:shd w:val="clear" w:color="auto" w:fill="auto"/>
          </w:tcPr>
          <w:p w14:paraId="5C442F80" w14:textId="77777777" w:rsidR="009D6B5D" w:rsidRPr="004338F9" w:rsidRDefault="009D6B5D" w:rsidP="009D6B5D">
            <w:pPr>
              <w:pStyle w:val="ListParagraph"/>
              <w:numPr>
                <w:ilvl w:val="0"/>
                <w:numId w:val="28"/>
              </w:numPr>
              <w:suppressAutoHyphens w:val="0"/>
              <w:spacing w:before="100" w:beforeAutospacing="1" w:afterAutospacing="1"/>
              <w:jc w:val="both"/>
              <w:rPr>
                <w:rFonts w:ascii="Book Antiqua" w:hAnsi="Book Antiqua"/>
                <w:color w:val="333333"/>
                <w:szCs w:val="20"/>
              </w:rPr>
            </w:pPr>
          </w:p>
        </w:tc>
        <w:tc>
          <w:tcPr>
            <w:tcW w:w="2682" w:type="dxa"/>
            <w:shd w:val="clear" w:color="auto" w:fill="auto"/>
          </w:tcPr>
          <w:p w14:paraId="3EDF2754" w14:textId="77777777" w:rsidR="009D6B5D" w:rsidRPr="004338F9" w:rsidRDefault="009D6B5D" w:rsidP="009D6B5D">
            <w:pPr>
              <w:jc w:val="both"/>
              <w:rPr>
                <w:rFonts w:ascii="Book Antiqua" w:hAnsi="Book Antiqua"/>
                <w:color w:val="333333"/>
                <w:szCs w:val="20"/>
              </w:rPr>
            </w:pPr>
            <w:r w:rsidRPr="004338F9">
              <w:rPr>
                <w:rFonts w:ascii="Book Antiqua" w:hAnsi="Book Antiqua"/>
                <w:color w:val="333333"/>
                <w:szCs w:val="20"/>
              </w:rPr>
              <w:t>Adoption of Bid documents</w:t>
            </w:r>
          </w:p>
        </w:tc>
        <w:tc>
          <w:tcPr>
            <w:tcW w:w="5953" w:type="dxa"/>
            <w:shd w:val="clear" w:color="auto" w:fill="auto"/>
          </w:tcPr>
          <w:p w14:paraId="11F49597" w14:textId="73F2F2E5" w:rsidR="009D6B5D" w:rsidRPr="004338F9" w:rsidRDefault="009D6B5D" w:rsidP="005D1B7B">
            <w:pPr>
              <w:jc w:val="both"/>
              <w:rPr>
                <w:rFonts w:ascii="Book Antiqua" w:hAnsi="Book Antiqua"/>
                <w:color w:val="333333"/>
                <w:szCs w:val="20"/>
              </w:rPr>
            </w:pPr>
            <w:r w:rsidRPr="004338F9">
              <w:rPr>
                <w:rFonts w:ascii="Book Antiqua" w:hAnsi="Book Antiqua"/>
                <w:color w:val="333333"/>
                <w:szCs w:val="20"/>
              </w:rPr>
              <w:t xml:space="preserve">Published bid </w:t>
            </w:r>
            <w:r w:rsidRPr="00B20E8D">
              <w:rPr>
                <w:rFonts w:ascii="Book Antiqua" w:hAnsi="Book Antiqua"/>
                <w:color w:val="333333"/>
                <w:szCs w:val="20"/>
                <w:highlight w:val="yellow"/>
              </w:rPr>
              <w:t>“</w:t>
            </w:r>
            <w:r w:rsidR="008B1F0F" w:rsidRPr="008B1F0F">
              <w:rPr>
                <w:rStyle w:val="Hyperlink"/>
                <w:rFonts w:ascii="Book Antiqua" w:hAnsi="Book Antiqua"/>
                <w:b/>
                <w:bCs/>
                <w:i/>
                <w:color w:val="000000" w:themeColor="text1"/>
                <w:sz w:val="20"/>
                <w:szCs w:val="20"/>
                <w:highlight w:val="yellow"/>
              </w:rPr>
              <w:t xml:space="preserve">Construction of 21 nos. of Residential Quarters and Community Centre Building including 21 covered car parking, 20 KLD STP, Internal &amp; External Water Supply, Sewerage works, Roads &amp; Drains at POWERGRID, </w:t>
            </w:r>
            <w:proofErr w:type="spellStart"/>
            <w:r w:rsidR="008B1F0F" w:rsidRPr="008B1F0F">
              <w:rPr>
                <w:rStyle w:val="Hyperlink"/>
                <w:rFonts w:ascii="Book Antiqua" w:hAnsi="Book Antiqua"/>
                <w:b/>
                <w:bCs/>
                <w:i/>
                <w:color w:val="000000" w:themeColor="text1"/>
                <w:sz w:val="20"/>
                <w:szCs w:val="20"/>
                <w:highlight w:val="yellow"/>
              </w:rPr>
              <w:t>Shikrapur</w:t>
            </w:r>
            <w:proofErr w:type="spellEnd"/>
            <w:r w:rsidR="008B1F0F" w:rsidRPr="008B1F0F">
              <w:rPr>
                <w:rStyle w:val="Hyperlink"/>
                <w:rFonts w:ascii="Book Antiqua" w:hAnsi="Book Antiqua"/>
                <w:b/>
                <w:bCs/>
                <w:i/>
                <w:color w:val="000000" w:themeColor="text1"/>
                <w:sz w:val="20"/>
                <w:szCs w:val="20"/>
                <w:highlight w:val="yellow"/>
              </w:rPr>
              <w:t xml:space="preserve"> (Pune) Substation. WR-1/C&amp;M/SYE/I-2947/NIT-161/2023/</w:t>
            </w:r>
            <w:proofErr w:type="spellStart"/>
            <w:r w:rsidR="008B1F0F" w:rsidRPr="008B1F0F">
              <w:rPr>
                <w:rStyle w:val="Hyperlink"/>
                <w:rFonts w:ascii="Book Antiqua" w:hAnsi="Book Antiqua"/>
                <w:b/>
                <w:bCs/>
                <w:i/>
                <w:color w:val="000000" w:themeColor="text1"/>
                <w:sz w:val="20"/>
                <w:szCs w:val="20"/>
                <w:highlight w:val="yellow"/>
              </w:rPr>
              <w:t>Rfx</w:t>
            </w:r>
            <w:proofErr w:type="spellEnd"/>
            <w:r w:rsidR="008B1F0F" w:rsidRPr="008B1F0F">
              <w:rPr>
                <w:rStyle w:val="Hyperlink"/>
                <w:rFonts w:ascii="Book Antiqua" w:hAnsi="Book Antiqua"/>
                <w:b/>
                <w:bCs/>
                <w:i/>
                <w:color w:val="000000" w:themeColor="text1"/>
                <w:sz w:val="20"/>
                <w:szCs w:val="20"/>
                <w:highlight w:val="yellow"/>
              </w:rPr>
              <w:t>- 5002003000</w:t>
            </w:r>
            <w:r w:rsidRPr="008B1F0F">
              <w:rPr>
                <w:rStyle w:val="Hyperlink"/>
                <w:rFonts w:ascii="Book Antiqua" w:hAnsi="Book Antiqua"/>
                <w:b/>
                <w:bCs/>
                <w:highlight w:val="yellow"/>
              </w:rPr>
              <w:t>”</w:t>
            </w:r>
            <w:r w:rsidRPr="004338F9">
              <w:rPr>
                <w:rFonts w:ascii="Book Antiqua" w:hAnsi="Book Antiqua"/>
                <w:b/>
                <w:bCs/>
                <w:color w:val="0000FF"/>
              </w:rPr>
              <w:t xml:space="preserve"> </w:t>
            </w:r>
            <w:r w:rsidRPr="004338F9">
              <w:rPr>
                <w:rFonts w:ascii="Book Antiqua" w:hAnsi="Book Antiqua"/>
                <w:color w:val="333333"/>
                <w:szCs w:val="20"/>
              </w:rPr>
              <w:t>are adopted for the instant Packages with Package specific changes per</w:t>
            </w:r>
            <w:r>
              <w:rPr>
                <w:rFonts w:ascii="Book Antiqua" w:hAnsi="Book Antiqua"/>
                <w:color w:val="333333"/>
                <w:szCs w:val="20"/>
              </w:rPr>
              <w:t xml:space="preserve">taining to approved TS, </w:t>
            </w:r>
            <w:r w:rsidR="000F20E3">
              <w:rPr>
                <w:rFonts w:ascii="Book Antiqua" w:hAnsi="Book Antiqua"/>
                <w:color w:val="333333"/>
                <w:szCs w:val="20"/>
              </w:rPr>
              <w:t>Scope,</w:t>
            </w:r>
            <w:r w:rsidR="000D1A46">
              <w:rPr>
                <w:rFonts w:ascii="Book Antiqua" w:hAnsi="Book Antiqua"/>
                <w:color w:val="333333"/>
                <w:szCs w:val="20"/>
              </w:rPr>
              <w:t xml:space="preserve"> </w:t>
            </w:r>
            <w:r>
              <w:rPr>
                <w:rFonts w:ascii="Book Antiqua" w:hAnsi="Book Antiqua"/>
                <w:color w:val="333333"/>
                <w:szCs w:val="20"/>
              </w:rPr>
              <w:t>SCC,</w:t>
            </w:r>
            <w:r w:rsidR="000D1A46">
              <w:rPr>
                <w:rFonts w:ascii="Book Antiqua" w:hAnsi="Book Antiqua"/>
                <w:color w:val="333333"/>
                <w:szCs w:val="20"/>
              </w:rPr>
              <w:t xml:space="preserve"> </w:t>
            </w:r>
            <w:r>
              <w:rPr>
                <w:rFonts w:ascii="Book Antiqua" w:hAnsi="Book Antiqua"/>
                <w:color w:val="333333"/>
                <w:szCs w:val="20"/>
              </w:rPr>
              <w:t>BOQ</w:t>
            </w:r>
            <w:r w:rsidR="000D1A46">
              <w:rPr>
                <w:rFonts w:ascii="Book Antiqua" w:hAnsi="Book Antiqua"/>
                <w:color w:val="333333"/>
                <w:szCs w:val="20"/>
              </w:rPr>
              <w:t xml:space="preserve"> &amp; </w:t>
            </w:r>
            <w:r w:rsidRPr="004338F9">
              <w:rPr>
                <w:rFonts w:ascii="Book Antiqua" w:hAnsi="Book Antiqua"/>
                <w:color w:val="333333"/>
                <w:szCs w:val="20"/>
              </w:rPr>
              <w:t xml:space="preserve">QR </w:t>
            </w:r>
            <w:r>
              <w:rPr>
                <w:rFonts w:ascii="Book Antiqua" w:hAnsi="Book Antiqua"/>
                <w:color w:val="333333"/>
                <w:szCs w:val="20"/>
              </w:rPr>
              <w:t xml:space="preserve"> </w:t>
            </w:r>
            <w:r w:rsidR="00B20E8D">
              <w:rPr>
                <w:rFonts w:ascii="Book Antiqua" w:hAnsi="Book Antiqua"/>
                <w:color w:val="333333"/>
                <w:szCs w:val="20"/>
              </w:rPr>
              <w:t>etc.</w:t>
            </w:r>
          </w:p>
        </w:tc>
      </w:tr>
      <w:tr w:rsidR="009D6B5D" w14:paraId="0AFE7C75" w14:textId="77777777" w:rsidTr="37A96843">
        <w:tc>
          <w:tcPr>
            <w:tcW w:w="578" w:type="dxa"/>
            <w:shd w:val="clear" w:color="auto" w:fill="auto"/>
          </w:tcPr>
          <w:p w14:paraId="0A4BDCBF" w14:textId="77777777" w:rsidR="009D6B5D" w:rsidRPr="004338F9" w:rsidRDefault="009D6B5D" w:rsidP="009D6B5D">
            <w:pPr>
              <w:pStyle w:val="ListParagraph"/>
              <w:numPr>
                <w:ilvl w:val="0"/>
                <w:numId w:val="28"/>
              </w:numPr>
              <w:suppressAutoHyphens w:val="0"/>
              <w:spacing w:before="100" w:beforeAutospacing="1" w:afterAutospacing="1"/>
              <w:jc w:val="both"/>
              <w:rPr>
                <w:rFonts w:ascii="Book Antiqua" w:hAnsi="Book Antiqua"/>
                <w:color w:val="333333"/>
                <w:szCs w:val="20"/>
              </w:rPr>
            </w:pPr>
          </w:p>
        </w:tc>
        <w:tc>
          <w:tcPr>
            <w:tcW w:w="2682" w:type="dxa"/>
            <w:shd w:val="clear" w:color="auto" w:fill="auto"/>
          </w:tcPr>
          <w:p w14:paraId="1B603CC4" w14:textId="58E42ACE" w:rsidR="009D6B5D" w:rsidRPr="004338F9" w:rsidRDefault="009D6B5D" w:rsidP="006416AB">
            <w:pPr>
              <w:jc w:val="both"/>
              <w:rPr>
                <w:rFonts w:ascii="Book Antiqua" w:hAnsi="Book Antiqua"/>
                <w:color w:val="333333"/>
                <w:szCs w:val="20"/>
              </w:rPr>
            </w:pPr>
            <w:r w:rsidRPr="004338F9">
              <w:rPr>
                <w:rFonts w:ascii="Book Antiqua" w:hAnsi="Book Antiqua"/>
                <w:color w:val="333333"/>
                <w:szCs w:val="20"/>
              </w:rPr>
              <w:t xml:space="preserve">Scope of work, TS, </w:t>
            </w:r>
            <w:r w:rsidR="006416AB">
              <w:rPr>
                <w:rFonts w:ascii="Book Antiqua" w:hAnsi="Book Antiqua"/>
                <w:color w:val="333333"/>
                <w:szCs w:val="20"/>
              </w:rPr>
              <w:t>Price schedule</w:t>
            </w:r>
            <w:r w:rsidRPr="004338F9">
              <w:rPr>
                <w:rFonts w:ascii="Book Antiqua" w:hAnsi="Book Antiqua"/>
                <w:color w:val="333333"/>
                <w:szCs w:val="20"/>
              </w:rPr>
              <w:t xml:space="preserve"> ,Terms &amp; Conditions, </w:t>
            </w:r>
            <w:r w:rsidR="00F912BF">
              <w:rPr>
                <w:rFonts w:ascii="Book Antiqua" w:hAnsi="Book Antiqua"/>
                <w:color w:val="333333"/>
                <w:szCs w:val="20"/>
              </w:rPr>
              <w:t xml:space="preserve">Drawing </w:t>
            </w:r>
            <w:r w:rsidRPr="004338F9">
              <w:rPr>
                <w:rFonts w:ascii="Book Antiqua" w:hAnsi="Book Antiqua"/>
                <w:color w:val="333333"/>
                <w:szCs w:val="20"/>
              </w:rPr>
              <w:t>if any, etc.</w:t>
            </w:r>
            <w:r w:rsidRPr="004338F9">
              <w:rPr>
                <w:rFonts w:ascii="Book Antiqua" w:hAnsi="Book Antiqua"/>
                <w:i/>
                <w:szCs w:val="20"/>
                <w:lang w:val="en-GB"/>
              </w:rPr>
              <w:t xml:space="preserve"> </w:t>
            </w:r>
          </w:p>
        </w:tc>
        <w:tc>
          <w:tcPr>
            <w:tcW w:w="5953" w:type="dxa"/>
            <w:shd w:val="clear" w:color="auto" w:fill="auto"/>
          </w:tcPr>
          <w:p w14:paraId="5607F994" w14:textId="60F6D512" w:rsidR="009D6B5D" w:rsidRPr="00C8157A" w:rsidRDefault="009D6B5D" w:rsidP="00FF00CD">
            <w:pPr>
              <w:jc w:val="both"/>
              <w:rPr>
                <w:rFonts w:ascii="Book Antiqua" w:hAnsi="Book Antiqua"/>
                <w:i/>
                <w:color w:val="333333"/>
                <w:szCs w:val="20"/>
              </w:rPr>
            </w:pPr>
            <w:r w:rsidRPr="004338F9">
              <w:rPr>
                <w:rFonts w:ascii="Book Antiqua" w:hAnsi="Book Antiqua"/>
                <w:color w:val="333333"/>
                <w:szCs w:val="20"/>
              </w:rPr>
              <w:t xml:space="preserve">As per approved </w:t>
            </w:r>
            <w:r w:rsidR="000D1A46" w:rsidRPr="004338F9">
              <w:rPr>
                <w:rFonts w:ascii="Book Antiqua" w:hAnsi="Book Antiqua"/>
                <w:color w:val="333333"/>
                <w:szCs w:val="20"/>
              </w:rPr>
              <w:t>proposal</w:t>
            </w:r>
            <w:r w:rsidR="00EC53B5">
              <w:rPr>
                <w:rFonts w:ascii="Book Antiqua" w:hAnsi="Book Antiqua"/>
                <w:color w:val="333333"/>
                <w:szCs w:val="20"/>
              </w:rPr>
              <w:t xml:space="preserve"> </w:t>
            </w:r>
            <w:r w:rsidR="00EC53B5">
              <w:t xml:space="preserve">File No. </w:t>
            </w:r>
            <w:r w:rsidR="000932AE" w:rsidRPr="000932AE">
              <w:rPr>
                <w:rFonts w:asciiTheme="minorHAnsi" w:hAnsiTheme="minorHAnsi" w:cstheme="minorHAnsi"/>
                <w:color w:val="0000FF"/>
              </w:rPr>
              <w:t>WR1-SKPR-20-11/0035/2022/WR1-SHIKR</w:t>
            </w:r>
            <w:r w:rsidR="000932AE">
              <w:rPr>
                <w:rFonts w:asciiTheme="minorHAnsi" w:hAnsiTheme="minorHAnsi" w:cstheme="minorHAnsi"/>
                <w:color w:val="0000FF"/>
              </w:rPr>
              <w:t>APUR-CIVIL (Computer No. 572015</w:t>
            </w:r>
            <w:r w:rsidR="000932AE" w:rsidRPr="000932AE">
              <w:rPr>
                <w:rFonts w:asciiTheme="minorHAnsi" w:hAnsiTheme="minorHAnsi" w:cstheme="minorHAnsi"/>
                <w:color w:val="0000FF"/>
              </w:rPr>
              <w:t>)</w:t>
            </w:r>
          </w:p>
        </w:tc>
      </w:tr>
      <w:tr w:rsidR="009D6B5D" w14:paraId="59D8B7A7" w14:textId="77777777" w:rsidTr="37A96843">
        <w:tc>
          <w:tcPr>
            <w:tcW w:w="578" w:type="dxa"/>
            <w:shd w:val="clear" w:color="auto" w:fill="auto"/>
          </w:tcPr>
          <w:p w14:paraId="5FF9583D" w14:textId="77777777" w:rsidR="009D6B5D" w:rsidRPr="004338F9" w:rsidRDefault="009D6B5D" w:rsidP="009D6B5D">
            <w:pPr>
              <w:pStyle w:val="ListParagraph"/>
              <w:numPr>
                <w:ilvl w:val="0"/>
                <w:numId w:val="28"/>
              </w:numPr>
              <w:suppressAutoHyphens w:val="0"/>
              <w:spacing w:before="100" w:beforeAutospacing="1" w:afterAutospacing="1"/>
              <w:jc w:val="both"/>
              <w:rPr>
                <w:rFonts w:ascii="Book Antiqua" w:hAnsi="Book Antiqua"/>
                <w:color w:val="333333"/>
                <w:szCs w:val="20"/>
              </w:rPr>
            </w:pPr>
          </w:p>
        </w:tc>
        <w:tc>
          <w:tcPr>
            <w:tcW w:w="2682" w:type="dxa"/>
            <w:shd w:val="clear" w:color="auto" w:fill="auto"/>
          </w:tcPr>
          <w:p w14:paraId="7BBAFDCA" w14:textId="77777777" w:rsidR="009D6B5D" w:rsidRPr="004338F9" w:rsidRDefault="009D6B5D" w:rsidP="009D6B5D">
            <w:pPr>
              <w:tabs>
                <w:tab w:val="right" w:pos="3178"/>
              </w:tabs>
              <w:jc w:val="both"/>
              <w:rPr>
                <w:rFonts w:ascii="Book Antiqua" w:hAnsi="Book Antiqua"/>
                <w:color w:val="333333"/>
                <w:szCs w:val="20"/>
              </w:rPr>
            </w:pPr>
            <w:r w:rsidRPr="004338F9">
              <w:rPr>
                <w:rFonts w:ascii="Book Antiqua" w:hAnsi="Book Antiqua"/>
                <w:color w:val="333333"/>
                <w:szCs w:val="20"/>
              </w:rPr>
              <w:t xml:space="preserve">Integrity Pact </w:t>
            </w:r>
          </w:p>
        </w:tc>
        <w:tc>
          <w:tcPr>
            <w:tcW w:w="5953" w:type="dxa"/>
            <w:shd w:val="clear" w:color="auto" w:fill="auto"/>
          </w:tcPr>
          <w:p w14:paraId="4FA72239" w14:textId="2D3EEBC2" w:rsidR="009D6B5D" w:rsidRPr="004338F9" w:rsidRDefault="009D6B5D" w:rsidP="009D58FE">
            <w:pPr>
              <w:jc w:val="both"/>
              <w:rPr>
                <w:rFonts w:ascii="Book Antiqua" w:hAnsi="Book Antiqua"/>
                <w:color w:val="333333"/>
                <w:szCs w:val="20"/>
              </w:rPr>
            </w:pPr>
            <w:r w:rsidRPr="00B20E8D">
              <w:rPr>
                <w:rFonts w:ascii="Book Antiqua" w:hAnsi="Book Antiqua"/>
                <w:b/>
                <w:bCs/>
                <w:szCs w:val="20"/>
                <w:highlight w:val="yellow"/>
              </w:rPr>
              <w:t>Applicable</w:t>
            </w:r>
            <w:r w:rsidRPr="00842DA2">
              <w:rPr>
                <w:rFonts w:ascii="Book Antiqua" w:hAnsi="Book Antiqua"/>
                <w:szCs w:val="20"/>
              </w:rPr>
              <w:t xml:space="preserve"> (Since, the estimated value is</w:t>
            </w:r>
            <w:r w:rsidR="009D58FE">
              <w:rPr>
                <w:rFonts w:ascii="Book Antiqua" w:hAnsi="Book Antiqua"/>
                <w:szCs w:val="20"/>
              </w:rPr>
              <w:t xml:space="preserve"> more</w:t>
            </w:r>
            <w:r w:rsidRPr="00842DA2">
              <w:rPr>
                <w:rFonts w:ascii="Book Antiqua" w:hAnsi="Book Antiqua"/>
                <w:szCs w:val="20"/>
              </w:rPr>
              <w:t xml:space="preserve"> than Rs 1.0 Cr, as such)</w:t>
            </w:r>
          </w:p>
        </w:tc>
      </w:tr>
      <w:tr w:rsidR="009D6B5D" w14:paraId="63538B0D" w14:textId="77777777" w:rsidTr="37A96843">
        <w:trPr>
          <w:trHeight w:val="350"/>
        </w:trPr>
        <w:tc>
          <w:tcPr>
            <w:tcW w:w="578" w:type="dxa"/>
            <w:shd w:val="clear" w:color="auto" w:fill="auto"/>
          </w:tcPr>
          <w:p w14:paraId="515F3401" w14:textId="77777777" w:rsidR="009D6B5D" w:rsidRPr="004338F9" w:rsidRDefault="009D6B5D" w:rsidP="009D6B5D">
            <w:pPr>
              <w:pStyle w:val="ListParagraph"/>
              <w:numPr>
                <w:ilvl w:val="0"/>
                <w:numId w:val="28"/>
              </w:numPr>
              <w:suppressAutoHyphens w:val="0"/>
              <w:spacing w:before="100" w:beforeAutospacing="1" w:afterAutospacing="1"/>
              <w:jc w:val="both"/>
              <w:rPr>
                <w:rFonts w:ascii="Book Antiqua" w:hAnsi="Book Antiqua"/>
                <w:color w:val="333333"/>
                <w:szCs w:val="20"/>
              </w:rPr>
            </w:pPr>
          </w:p>
        </w:tc>
        <w:tc>
          <w:tcPr>
            <w:tcW w:w="2682" w:type="dxa"/>
            <w:shd w:val="clear" w:color="auto" w:fill="auto"/>
          </w:tcPr>
          <w:p w14:paraId="4C5AEE3E" w14:textId="77777777" w:rsidR="009D6B5D" w:rsidRPr="004338F9" w:rsidRDefault="009D6B5D" w:rsidP="009D6B5D">
            <w:pPr>
              <w:tabs>
                <w:tab w:val="right" w:pos="3178"/>
              </w:tabs>
              <w:jc w:val="both"/>
              <w:rPr>
                <w:rFonts w:ascii="Book Antiqua" w:hAnsi="Book Antiqua"/>
                <w:color w:val="333333"/>
                <w:szCs w:val="20"/>
              </w:rPr>
            </w:pPr>
            <w:r w:rsidRPr="004338F9">
              <w:rPr>
                <w:rFonts w:ascii="Book Antiqua" w:hAnsi="Book Antiqua"/>
                <w:szCs w:val="20"/>
                <w:lang w:val="en-GB"/>
              </w:rPr>
              <w:t xml:space="preserve">e-RA </w:t>
            </w:r>
          </w:p>
        </w:tc>
        <w:tc>
          <w:tcPr>
            <w:tcW w:w="5953" w:type="dxa"/>
            <w:shd w:val="clear" w:color="auto" w:fill="auto"/>
          </w:tcPr>
          <w:p w14:paraId="57729F3B" w14:textId="6C5AEA2D" w:rsidR="009D6B5D" w:rsidRPr="004338F9" w:rsidRDefault="009D6B5D" w:rsidP="009D58FE">
            <w:pPr>
              <w:jc w:val="both"/>
              <w:rPr>
                <w:rFonts w:ascii="Book Antiqua" w:hAnsi="Book Antiqua"/>
                <w:color w:val="333333"/>
                <w:szCs w:val="20"/>
              </w:rPr>
            </w:pPr>
            <w:r w:rsidRPr="00B20E8D">
              <w:rPr>
                <w:rFonts w:ascii="Book Antiqua" w:hAnsi="Book Antiqua"/>
                <w:b/>
                <w:bCs/>
                <w:szCs w:val="20"/>
                <w:highlight w:val="yellow"/>
                <w:lang w:val="en-GB"/>
              </w:rPr>
              <w:t>Applicable</w:t>
            </w:r>
            <w:r w:rsidRPr="004338F9">
              <w:rPr>
                <w:rFonts w:ascii="Book Antiqua" w:hAnsi="Book Antiqua"/>
                <w:szCs w:val="20"/>
                <w:lang w:val="en-GB"/>
              </w:rPr>
              <w:t xml:space="preserve"> (Since, The estimated value is</w:t>
            </w:r>
            <w:r w:rsidR="009D58FE">
              <w:rPr>
                <w:rFonts w:ascii="Book Antiqua" w:hAnsi="Book Antiqua"/>
                <w:szCs w:val="20"/>
                <w:lang w:val="en-GB"/>
              </w:rPr>
              <w:t xml:space="preserve"> more</w:t>
            </w:r>
            <w:r w:rsidRPr="004338F9">
              <w:rPr>
                <w:rFonts w:ascii="Book Antiqua" w:hAnsi="Book Antiqua"/>
                <w:szCs w:val="20"/>
                <w:lang w:val="en-GB"/>
              </w:rPr>
              <w:t xml:space="preserve"> than Rs 2.0 Cr) </w:t>
            </w:r>
          </w:p>
        </w:tc>
      </w:tr>
      <w:tr w:rsidR="009D6B5D" w14:paraId="082D9739" w14:textId="77777777" w:rsidTr="37A96843">
        <w:trPr>
          <w:trHeight w:val="394"/>
        </w:trPr>
        <w:tc>
          <w:tcPr>
            <w:tcW w:w="578" w:type="dxa"/>
            <w:shd w:val="clear" w:color="auto" w:fill="auto"/>
          </w:tcPr>
          <w:p w14:paraId="170A4BCA" w14:textId="77777777" w:rsidR="009D6B5D" w:rsidRPr="004338F9" w:rsidRDefault="009D6B5D" w:rsidP="009D6B5D">
            <w:pPr>
              <w:pStyle w:val="ListParagraph"/>
              <w:numPr>
                <w:ilvl w:val="0"/>
                <w:numId w:val="28"/>
              </w:numPr>
              <w:suppressAutoHyphens w:val="0"/>
              <w:spacing w:before="100" w:beforeAutospacing="1" w:afterAutospacing="1"/>
              <w:jc w:val="both"/>
              <w:rPr>
                <w:rFonts w:ascii="Book Antiqua" w:hAnsi="Book Antiqua"/>
                <w:color w:val="333333"/>
                <w:sz w:val="23"/>
                <w:szCs w:val="23"/>
              </w:rPr>
            </w:pPr>
          </w:p>
        </w:tc>
        <w:tc>
          <w:tcPr>
            <w:tcW w:w="2682" w:type="dxa"/>
            <w:shd w:val="clear" w:color="auto" w:fill="auto"/>
          </w:tcPr>
          <w:p w14:paraId="01F66E9D" w14:textId="7E7A35EB" w:rsidR="009D6B5D" w:rsidRPr="004338F9" w:rsidRDefault="00934DE2" w:rsidP="00934DE2">
            <w:pPr>
              <w:jc w:val="both"/>
              <w:rPr>
                <w:rFonts w:ascii="Book Antiqua" w:hAnsi="Book Antiqua"/>
                <w:color w:val="333333"/>
                <w:szCs w:val="20"/>
              </w:rPr>
            </w:pPr>
            <w:r>
              <w:rPr>
                <w:rFonts w:ascii="Book Antiqua" w:hAnsi="Book Antiqua" w:cs="Tahoma"/>
                <w:bCs/>
                <w:color w:val="000000"/>
                <w:sz w:val="23"/>
                <w:szCs w:val="23"/>
              </w:rPr>
              <w:t>B</w:t>
            </w:r>
            <w:r w:rsidRPr="00934DE2">
              <w:rPr>
                <w:rFonts w:ascii="Book Antiqua" w:hAnsi="Book Antiqua" w:cs="Tahoma"/>
                <w:bCs/>
                <w:color w:val="000000"/>
                <w:sz w:val="23"/>
                <w:szCs w:val="23"/>
              </w:rPr>
              <w:t xml:space="preserve">id validity </w:t>
            </w:r>
          </w:p>
        </w:tc>
        <w:tc>
          <w:tcPr>
            <w:tcW w:w="5953" w:type="dxa"/>
            <w:shd w:val="clear" w:color="auto" w:fill="auto"/>
          </w:tcPr>
          <w:p w14:paraId="620580DD" w14:textId="5C34ACC6" w:rsidR="009D6B5D" w:rsidRPr="004A76B9" w:rsidRDefault="00A71BB8" w:rsidP="009D6B5D">
            <w:pPr>
              <w:rPr>
                <w:rFonts w:ascii="Book Antiqua" w:hAnsi="Book Antiqua"/>
                <w:i/>
                <w:color w:val="333333"/>
                <w:szCs w:val="20"/>
              </w:rPr>
            </w:pPr>
            <w:r>
              <w:rPr>
                <w:rFonts w:ascii="Book Antiqua" w:hAnsi="Book Antiqua"/>
                <w:b/>
                <w:bCs/>
                <w:color w:val="0000FF"/>
              </w:rPr>
              <w:t>18</w:t>
            </w:r>
            <w:r w:rsidR="00934DE2" w:rsidRPr="009737D1">
              <w:rPr>
                <w:rFonts w:ascii="Book Antiqua" w:hAnsi="Book Antiqua"/>
                <w:b/>
                <w:bCs/>
                <w:color w:val="0000FF"/>
              </w:rPr>
              <w:t>0 days</w:t>
            </w:r>
          </w:p>
        </w:tc>
      </w:tr>
      <w:tr w:rsidR="009D6B5D" w14:paraId="1FE82FB1" w14:textId="77777777" w:rsidTr="37A96843">
        <w:tc>
          <w:tcPr>
            <w:tcW w:w="578" w:type="dxa"/>
            <w:shd w:val="clear" w:color="auto" w:fill="auto"/>
          </w:tcPr>
          <w:p w14:paraId="773220CD" w14:textId="77777777" w:rsidR="009D6B5D" w:rsidRPr="004338F9" w:rsidRDefault="009D6B5D" w:rsidP="00057418">
            <w:pPr>
              <w:pStyle w:val="ListParagraph"/>
              <w:numPr>
                <w:ilvl w:val="0"/>
                <w:numId w:val="28"/>
              </w:numPr>
              <w:suppressAutoHyphens w:val="0"/>
              <w:spacing w:before="100" w:beforeAutospacing="1" w:afterAutospacing="1"/>
              <w:jc w:val="center"/>
              <w:rPr>
                <w:rFonts w:ascii="Book Antiqua" w:hAnsi="Book Antiqua"/>
                <w:color w:val="333333"/>
                <w:sz w:val="23"/>
                <w:szCs w:val="23"/>
              </w:rPr>
            </w:pPr>
          </w:p>
        </w:tc>
        <w:tc>
          <w:tcPr>
            <w:tcW w:w="2682" w:type="dxa"/>
            <w:shd w:val="clear" w:color="auto" w:fill="auto"/>
          </w:tcPr>
          <w:p w14:paraId="5921438B" w14:textId="2BBE3E9D" w:rsidR="009D6B5D" w:rsidRPr="004338F9" w:rsidRDefault="00516DCE" w:rsidP="009D6B5D">
            <w:pPr>
              <w:rPr>
                <w:rFonts w:ascii="Book Antiqua" w:hAnsi="Book Antiqua"/>
                <w:szCs w:val="20"/>
              </w:rPr>
            </w:pPr>
            <w:r>
              <w:rPr>
                <w:rFonts w:ascii="Book Antiqua" w:hAnsi="Book Antiqua"/>
                <w:szCs w:val="20"/>
              </w:rPr>
              <w:t>LD</w:t>
            </w:r>
          </w:p>
        </w:tc>
        <w:tc>
          <w:tcPr>
            <w:tcW w:w="5953" w:type="dxa"/>
            <w:shd w:val="clear" w:color="auto" w:fill="auto"/>
          </w:tcPr>
          <w:p w14:paraId="0000206A" w14:textId="1C872EB7" w:rsidR="009D6B5D" w:rsidRPr="004338F9" w:rsidRDefault="00516DCE" w:rsidP="009D6B5D">
            <w:pPr>
              <w:rPr>
                <w:rFonts w:ascii="Book Antiqua" w:hAnsi="Book Antiqua"/>
                <w:szCs w:val="20"/>
              </w:rPr>
            </w:pPr>
            <w:r>
              <w:rPr>
                <w:rFonts w:ascii="Book Antiqua" w:hAnsi="Book Antiqua"/>
                <w:szCs w:val="20"/>
              </w:rPr>
              <w:t>A</w:t>
            </w:r>
            <w:r w:rsidRPr="00516DCE">
              <w:rPr>
                <w:rFonts w:ascii="Book Antiqua" w:hAnsi="Book Antiqua"/>
                <w:szCs w:val="20"/>
              </w:rPr>
              <w:t>s per CC Circular 01/2022 d</w:t>
            </w:r>
            <w:r w:rsidR="00B20E8D">
              <w:rPr>
                <w:rFonts w:ascii="Book Antiqua" w:hAnsi="Book Antiqua"/>
                <w:szCs w:val="20"/>
              </w:rPr>
              <w:t>a</w:t>
            </w:r>
            <w:r w:rsidRPr="00516DCE">
              <w:rPr>
                <w:rFonts w:ascii="Book Antiqua" w:hAnsi="Book Antiqua"/>
                <w:szCs w:val="20"/>
              </w:rPr>
              <w:t>t</w:t>
            </w:r>
            <w:r w:rsidR="00B20E8D">
              <w:rPr>
                <w:rFonts w:ascii="Book Antiqua" w:hAnsi="Book Antiqua"/>
                <w:szCs w:val="20"/>
              </w:rPr>
              <w:t>e</w:t>
            </w:r>
            <w:r w:rsidRPr="00516DCE">
              <w:rPr>
                <w:rFonts w:ascii="Book Antiqua" w:hAnsi="Book Antiqua"/>
                <w:szCs w:val="20"/>
              </w:rPr>
              <w:t>d 03.01.2022 &amp; as per CC Circular 07/2022 d</w:t>
            </w:r>
            <w:r w:rsidR="00B20E8D">
              <w:rPr>
                <w:rFonts w:ascii="Book Antiqua" w:hAnsi="Book Antiqua"/>
                <w:szCs w:val="20"/>
              </w:rPr>
              <w:t>a</w:t>
            </w:r>
            <w:r w:rsidRPr="00516DCE">
              <w:rPr>
                <w:rFonts w:ascii="Book Antiqua" w:hAnsi="Book Antiqua"/>
                <w:szCs w:val="20"/>
              </w:rPr>
              <w:t>t</w:t>
            </w:r>
            <w:r w:rsidR="00B20E8D">
              <w:rPr>
                <w:rFonts w:ascii="Book Antiqua" w:hAnsi="Book Antiqua"/>
                <w:szCs w:val="20"/>
              </w:rPr>
              <w:t>e</w:t>
            </w:r>
            <w:r w:rsidRPr="00516DCE">
              <w:rPr>
                <w:rFonts w:ascii="Book Antiqua" w:hAnsi="Book Antiqua"/>
                <w:szCs w:val="20"/>
              </w:rPr>
              <w:t>d 16.02.2022 (as applicable for S&amp;I Package)</w:t>
            </w:r>
          </w:p>
        </w:tc>
      </w:tr>
      <w:tr w:rsidR="00842DA2" w14:paraId="126425CF" w14:textId="77777777" w:rsidTr="37A96843">
        <w:tc>
          <w:tcPr>
            <w:tcW w:w="578" w:type="dxa"/>
            <w:shd w:val="clear" w:color="auto" w:fill="auto"/>
          </w:tcPr>
          <w:p w14:paraId="5AEDDAAB" w14:textId="77777777" w:rsidR="00842DA2" w:rsidRPr="004338F9" w:rsidRDefault="00842DA2" w:rsidP="009D6B5D">
            <w:pPr>
              <w:pStyle w:val="ListParagraph"/>
              <w:numPr>
                <w:ilvl w:val="0"/>
                <w:numId w:val="28"/>
              </w:numPr>
              <w:suppressAutoHyphens w:val="0"/>
              <w:spacing w:before="100" w:beforeAutospacing="1" w:afterAutospacing="1"/>
              <w:jc w:val="both"/>
              <w:rPr>
                <w:rFonts w:ascii="Book Antiqua" w:hAnsi="Book Antiqua"/>
                <w:color w:val="333333"/>
                <w:sz w:val="23"/>
                <w:szCs w:val="23"/>
              </w:rPr>
            </w:pPr>
          </w:p>
        </w:tc>
        <w:tc>
          <w:tcPr>
            <w:tcW w:w="2682" w:type="dxa"/>
            <w:shd w:val="clear" w:color="auto" w:fill="auto"/>
          </w:tcPr>
          <w:p w14:paraId="71EABD57" w14:textId="3DDF903F" w:rsidR="00842DA2" w:rsidRDefault="00842DA2" w:rsidP="009D6B5D">
            <w:pPr>
              <w:rPr>
                <w:rFonts w:ascii="Book Antiqua" w:hAnsi="Book Antiqua"/>
                <w:szCs w:val="20"/>
              </w:rPr>
            </w:pPr>
            <w:r w:rsidRPr="00842DA2">
              <w:rPr>
                <w:rFonts w:ascii="Book Antiqua" w:hAnsi="Book Antiqua"/>
                <w:szCs w:val="20"/>
              </w:rPr>
              <w:t>Local Content</w:t>
            </w:r>
          </w:p>
        </w:tc>
        <w:tc>
          <w:tcPr>
            <w:tcW w:w="5953" w:type="dxa"/>
            <w:shd w:val="clear" w:color="auto" w:fill="auto"/>
          </w:tcPr>
          <w:p w14:paraId="3CC0F081" w14:textId="2815B325" w:rsidR="00842DA2" w:rsidRDefault="00894978" w:rsidP="00842DA2">
            <w:pPr>
              <w:jc w:val="both"/>
              <w:rPr>
                <w:rFonts w:ascii="Book Antiqua" w:hAnsi="Book Antiqua"/>
                <w:szCs w:val="20"/>
              </w:rPr>
            </w:pPr>
            <w:r>
              <w:rPr>
                <w:rFonts w:ascii="Book Antiqua" w:hAnsi="Book Antiqua"/>
                <w:szCs w:val="20"/>
              </w:rPr>
              <w:t>MLC:</w:t>
            </w:r>
            <w:r w:rsidR="00574374">
              <w:rPr>
                <w:rFonts w:ascii="Book Antiqua" w:hAnsi="Book Antiqua"/>
                <w:szCs w:val="20"/>
              </w:rPr>
              <w:t xml:space="preserve"> minimum 50% local content required ( i.e. Class-1 local suppliers are eligible to bid the tender)</w:t>
            </w:r>
          </w:p>
          <w:p w14:paraId="556EB009" w14:textId="0E3E32E5" w:rsidR="00842DA2" w:rsidRPr="00894978" w:rsidRDefault="00842DA2" w:rsidP="00D93E76">
            <w:pPr>
              <w:rPr>
                <w:rFonts w:ascii="Book Antiqua" w:hAnsi="Book Antiqua"/>
                <w:szCs w:val="20"/>
              </w:rPr>
            </w:pPr>
            <w:r w:rsidRPr="00894978">
              <w:rPr>
                <w:rFonts w:ascii="Book Antiqua" w:hAnsi="Book Antiqua"/>
                <w:szCs w:val="20"/>
              </w:rPr>
              <w:t xml:space="preserve"> </w:t>
            </w:r>
          </w:p>
        </w:tc>
      </w:tr>
    </w:tbl>
    <w:p w14:paraId="263F6E21" w14:textId="77777777" w:rsidR="00CF67E5" w:rsidRPr="00CF67E5" w:rsidRDefault="00CF67E5" w:rsidP="00CF67E5">
      <w:pPr>
        <w:jc w:val="both"/>
        <w:rPr>
          <w:rFonts w:ascii="Book Antiqua" w:hAnsi="Book Antiqua"/>
          <w:b/>
          <w:bCs/>
          <w:u w:val="single"/>
        </w:rPr>
      </w:pPr>
    </w:p>
    <w:p w14:paraId="5E5A6D9D" w14:textId="77777777" w:rsidR="00A519C9" w:rsidRPr="009737D1" w:rsidRDefault="00C01FE4" w:rsidP="00834D29">
      <w:pPr>
        <w:jc w:val="both"/>
        <w:rPr>
          <w:rFonts w:ascii="Book Antiqua" w:hAnsi="Book Antiqua"/>
          <w:b/>
          <w:bCs/>
          <w:u w:val="single"/>
        </w:rPr>
      </w:pPr>
      <w:r w:rsidRPr="009737D1">
        <w:rPr>
          <w:rStyle w:val="Hyperlink"/>
          <w:rFonts w:ascii="Book Antiqua" w:hAnsi="Book Antiqua"/>
          <w:b/>
          <w:bCs/>
        </w:rPr>
        <w:t>RECOMMENDATION</w:t>
      </w:r>
      <w:r w:rsidR="00846FE4" w:rsidRPr="009737D1">
        <w:rPr>
          <w:rStyle w:val="Hyperlink"/>
          <w:rFonts w:ascii="Book Antiqua" w:hAnsi="Book Antiqua"/>
          <w:b/>
          <w:bCs/>
        </w:rPr>
        <w:t>:</w:t>
      </w:r>
    </w:p>
    <w:p w14:paraId="4E2C009E" w14:textId="77777777" w:rsidR="001D20D1" w:rsidRDefault="001D20D1" w:rsidP="00834D29">
      <w:pPr>
        <w:jc w:val="both"/>
        <w:rPr>
          <w:rFonts w:ascii="Book Antiqua" w:hAnsi="Book Antiqua"/>
          <w:b/>
          <w:bCs/>
          <w:u w:val="single"/>
        </w:rPr>
      </w:pPr>
    </w:p>
    <w:p w14:paraId="36354B64" w14:textId="04F1C0CA" w:rsidR="00E51D9D" w:rsidRDefault="00E51D9D" w:rsidP="00E51D9D">
      <w:pPr>
        <w:pStyle w:val="ListParagraph"/>
        <w:numPr>
          <w:ilvl w:val="0"/>
          <w:numId w:val="26"/>
        </w:numPr>
        <w:ind w:left="540" w:hanging="540"/>
        <w:jc w:val="both"/>
        <w:rPr>
          <w:rFonts w:ascii="Book Antiqua" w:hAnsi="Book Antiqua"/>
          <w:szCs w:val="24"/>
        </w:rPr>
      </w:pPr>
      <w:r w:rsidRPr="009737D1">
        <w:rPr>
          <w:rFonts w:ascii="Book Antiqua" w:hAnsi="Book Antiqua"/>
          <w:szCs w:val="24"/>
        </w:rPr>
        <w:t xml:space="preserve">In view of the above, it is requested that </w:t>
      </w:r>
      <w:r w:rsidR="00D76EE8" w:rsidRPr="009737D1">
        <w:rPr>
          <w:rFonts w:ascii="Book Antiqua" w:hAnsi="Book Antiqua"/>
          <w:szCs w:val="24"/>
        </w:rPr>
        <w:t>competent</w:t>
      </w:r>
      <w:r w:rsidRPr="009737D1">
        <w:rPr>
          <w:rFonts w:ascii="Book Antiqua" w:hAnsi="Book Antiqua"/>
          <w:szCs w:val="24"/>
        </w:rPr>
        <w:t xml:space="preserve"> authority may accord kind approval to the following in line with </w:t>
      </w:r>
      <w:r w:rsidRPr="009737D1">
        <w:rPr>
          <w:rFonts w:ascii="Book Antiqua" w:hAnsi="Book Antiqua"/>
          <w:b/>
          <w:bCs/>
          <w:szCs w:val="24"/>
        </w:rPr>
        <w:t>WPPP, Vol-I, Clause No. B4.6.9.3 &amp; B4.7</w:t>
      </w:r>
      <w:r w:rsidRPr="009737D1">
        <w:rPr>
          <w:rFonts w:ascii="Book Antiqua" w:hAnsi="Book Antiqua"/>
          <w:szCs w:val="24"/>
        </w:rPr>
        <w:t xml:space="preserve"> :</w:t>
      </w:r>
    </w:p>
    <w:p w14:paraId="29F993C6" w14:textId="51AB2253" w:rsidR="009264BF" w:rsidRDefault="009264BF" w:rsidP="00057418">
      <w:pPr>
        <w:pStyle w:val="ListParagraph"/>
        <w:numPr>
          <w:ilvl w:val="0"/>
          <w:numId w:val="30"/>
        </w:numPr>
        <w:suppressAutoHyphens w:val="0"/>
        <w:spacing w:before="100" w:beforeAutospacing="1" w:afterAutospacing="1"/>
        <w:ind w:left="900"/>
        <w:jc w:val="both"/>
        <w:rPr>
          <w:rFonts w:ascii="Book Antiqua" w:hAnsi="Book Antiqua"/>
          <w:color w:val="333333"/>
          <w:sz w:val="23"/>
          <w:szCs w:val="23"/>
        </w:rPr>
      </w:pPr>
      <w:r w:rsidRPr="00E51D9D">
        <w:rPr>
          <w:rFonts w:ascii="Book Antiqua" w:hAnsi="Book Antiqua"/>
          <w:szCs w:val="24"/>
        </w:rPr>
        <w:t>Mode of tendering as “</w:t>
      </w:r>
      <w:r w:rsidRPr="00E51D9D">
        <w:rPr>
          <w:rFonts w:ascii="Book Antiqua" w:hAnsi="Book Antiqua"/>
          <w:b/>
          <w:bCs/>
          <w:szCs w:val="24"/>
        </w:rPr>
        <w:t>Open tender through e-tendering</w:t>
      </w:r>
      <w:r w:rsidRPr="00E51D9D">
        <w:rPr>
          <w:rFonts w:ascii="Book Antiqua" w:hAnsi="Book Antiqua"/>
          <w:szCs w:val="24"/>
        </w:rPr>
        <w:t xml:space="preserve">” </w:t>
      </w:r>
      <w:r>
        <w:rPr>
          <w:rFonts w:ascii="Book Antiqua" w:hAnsi="Book Antiqua"/>
        </w:rPr>
        <w:t xml:space="preserve">&amp; </w:t>
      </w:r>
      <w:r w:rsidRPr="00E51D9D">
        <w:rPr>
          <w:rFonts w:ascii="Book Antiqua" w:hAnsi="Book Antiqua"/>
          <w:szCs w:val="24"/>
        </w:rPr>
        <w:t xml:space="preserve">Carrying out of e-tendering through </w:t>
      </w:r>
      <w:r w:rsidRPr="00E51D9D">
        <w:rPr>
          <w:rFonts w:ascii="Book Antiqua" w:hAnsi="Book Antiqua"/>
          <w:b/>
          <w:bCs/>
          <w:szCs w:val="24"/>
        </w:rPr>
        <w:t>POWERGRID’s</w:t>
      </w:r>
      <w:r w:rsidRPr="00E51D9D">
        <w:rPr>
          <w:rFonts w:ascii="Book Antiqua" w:hAnsi="Book Antiqua"/>
          <w:szCs w:val="24"/>
        </w:rPr>
        <w:t xml:space="preserve"> </w:t>
      </w:r>
      <w:r w:rsidRPr="00E51D9D">
        <w:rPr>
          <w:rFonts w:ascii="Book Antiqua" w:hAnsi="Book Antiqua"/>
          <w:b/>
          <w:bCs/>
          <w:szCs w:val="24"/>
        </w:rPr>
        <w:t>PRANIT (SRM) Portal</w:t>
      </w:r>
      <w:r w:rsidRPr="00E51D9D">
        <w:rPr>
          <w:rFonts w:ascii="Book Antiqua" w:hAnsi="Book Antiqua"/>
          <w:szCs w:val="24"/>
        </w:rPr>
        <w:t xml:space="preserve"> </w:t>
      </w:r>
      <w:r w:rsidRPr="0015624C">
        <w:rPr>
          <w:rFonts w:ascii="Book Antiqua" w:hAnsi="Book Antiqua"/>
          <w:color w:val="333333"/>
          <w:sz w:val="23"/>
          <w:szCs w:val="23"/>
        </w:rPr>
        <w:t>(</w:t>
      </w:r>
      <w:r w:rsidRPr="000D1A46">
        <w:rPr>
          <w:rFonts w:ascii="Book Antiqua" w:hAnsi="Book Antiqua"/>
          <w:b/>
          <w:bCs/>
          <w:color w:val="333333"/>
          <w:sz w:val="23"/>
          <w:szCs w:val="23"/>
        </w:rPr>
        <w:t>under SSTE</w:t>
      </w:r>
      <w:r>
        <w:rPr>
          <w:rFonts w:ascii="Book Antiqua" w:hAnsi="Book Antiqua"/>
          <w:color w:val="333333"/>
          <w:sz w:val="23"/>
          <w:szCs w:val="23"/>
        </w:rPr>
        <w:t xml:space="preserve">) </w:t>
      </w:r>
      <w:r w:rsidR="00703D99">
        <w:rPr>
          <w:rFonts w:ascii="Book Antiqua" w:hAnsi="Book Antiqua"/>
          <w:color w:val="333333"/>
          <w:sz w:val="23"/>
          <w:szCs w:val="23"/>
        </w:rPr>
        <w:t>mode as mention in para 2.0 (</w:t>
      </w:r>
      <w:proofErr w:type="spellStart"/>
      <w:r w:rsidR="00703D99">
        <w:rPr>
          <w:rFonts w:ascii="Book Antiqua" w:hAnsi="Book Antiqua"/>
          <w:color w:val="333333"/>
          <w:sz w:val="23"/>
          <w:szCs w:val="23"/>
        </w:rPr>
        <w:t>i</w:t>
      </w:r>
      <w:proofErr w:type="spellEnd"/>
      <w:r w:rsidR="00703D99">
        <w:rPr>
          <w:rFonts w:ascii="Book Antiqua" w:hAnsi="Book Antiqua"/>
          <w:color w:val="333333"/>
          <w:sz w:val="23"/>
          <w:szCs w:val="23"/>
        </w:rPr>
        <w:t>).</w:t>
      </w:r>
    </w:p>
    <w:p w14:paraId="5C485CCD" w14:textId="685D0239" w:rsidR="0054721B" w:rsidRDefault="0054721B" w:rsidP="00057418">
      <w:pPr>
        <w:pStyle w:val="ListParagraph"/>
        <w:numPr>
          <w:ilvl w:val="0"/>
          <w:numId w:val="30"/>
        </w:numPr>
        <w:suppressAutoHyphens w:val="0"/>
        <w:spacing w:before="100" w:beforeAutospacing="1" w:afterAutospacing="1"/>
        <w:ind w:left="900"/>
        <w:jc w:val="both"/>
        <w:rPr>
          <w:rFonts w:ascii="Book Antiqua" w:hAnsi="Book Antiqua"/>
          <w:color w:val="333333"/>
          <w:sz w:val="23"/>
          <w:szCs w:val="23"/>
        </w:rPr>
      </w:pPr>
      <w:r w:rsidRPr="00E51D9D">
        <w:rPr>
          <w:rFonts w:ascii="Book Antiqua" w:hAnsi="Book Antiqua"/>
          <w:szCs w:val="24"/>
        </w:rPr>
        <w:t>Publication of NIT/IFB on CPP Portal as mentioned at para 2.</w:t>
      </w:r>
      <w:r w:rsidR="00703D99">
        <w:rPr>
          <w:rFonts w:ascii="Book Antiqua" w:hAnsi="Book Antiqua"/>
          <w:szCs w:val="24"/>
        </w:rPr>
        <w:t>0</w:t>
      </w:r>
      <w:r>
        <w:rPr>
          <w:rFonts w:ascii="Book Antiqua" w:hAnsi="Book Antiqua"/>
        </w:rPr>
        <w:t xml:space="preserve"> (i</w:t>
      </w:r>
      <w:r w:rsidRPr="00E51D9D">
        <w:rPr>
          <w:rFonts w:ascii="Book Antiqua" w:hAnsi="Book Antiqua"/>
          <w:szCs w:val="24"/>
        </w:rPr>
        <w:t>i).</w:t>
      </w:r>
    </w:p>
    <w:p w14:paraId="2D870C2A" w14:textId="4D374CCB" w:rsidR="002B126A" w:rsidRPr="0015624C" w:rsidRDefault="00BB0AD5" w:rsidP="00057418">
      <w:pPr>
        <w:pStyle w:val="ListParagraph"/>
        <w:numPr>
          <w:ilvl w:val="0"/>
          <w:numId w:val="30"/>
        </w:numPr>
        <w:suppressAutoHyphens w:val="0"/>
        <w:spacing w:before="100" w:beforeAutospacing="1" w:afterAutospacing="1"/>
        <w:ind w:left="900"/>
        <w:jc w:val="both"/>
        <w:rPr>
          <w:rFonts w:ascii="Book Antiqua" w:hAnsi="Book Antiqua"/>
          <w:color w:val="333333"/>
          <w:sz w:val="23"/>
          <w:szCs w:val="23"/>
        </w:rPr>
      </w:pPr>
      <w:r w:rsidRPr="009737D1">
        <w:rPr>
          <w:rFonts w:ascii="Book Antiqua" w:hAnsi="Book Antiqua"/>
          <w:szCs w:val="24"/>
        </w:rPr>
        <w:t>Tender Schedule as proposed at para 2.</w:t>
      </w:r>
      <w:r w:rsidR="00036C3F">
        <w:rPr>
          <w:rFonts w:ascii="Book Antiqua" w:hAnsi="Book Antiqua"/>
          <w:szCs w:val="24"/>
        </w:rPr>
        <w:t>0</w:t>
      </w:r>
      <w:r w:rsidRPr="009737D1">
        <w:rPr>
          <w:rFonts w:ascii="Book Antiqua" w:hAnsi="Book Antiqua"/>
          <w:szCs w:val="24"/>
        </w:rPr>
        <w:t xml:space="preserve"> (</w:t>
      </w:r>
      <w:r w:rsidR="0054721B">
        <w:rPr>
          <w:rFonts w:ascii="Book Antiqua" w:hAnsi="Book Antiqua"/>
          <w:szCs w:val="24"/>
        </w:rPr>
        <w:t>iv</w:t>
      </w:r>
      <w:r w:rsidR="00036C3F">
        <w:rPr>
          <w:rFonts w:ascii="Book Antiqua" w:hAnsi="Book Antiqua"/>
          <w:szCs w:val="24"/>
        </w:rPr>
        <w:t>)</w:t>
      </w:r>
      <w:r w:rsidRPr="009737D1">
        <w:rPr>
          <w:rFonts w:ascii="Book Antiqua" w:hAnsi="Book Antiqua"/>
          <w:szCs w:val="24"/>
        </w:rPr>
        <w:t>.</w:t>
      </w:r>
    </w:p>
    <w:p w14:paraId="66A6EDF7" w14:textId="37525A94" w:rsidR="009264BF" w:rsidRPr="00875105" w:rsidRDefault="009264BF" w:rsidP="00057418">
      <w:pPr>
        <w:pStyle w:val="ListParagraph"/>
        <w:numPr>
          <w:ilvl w:val="0"/>
          <w:numId w:val="30"/>
        </w:numPr>
        <w:suppressAutoHyphens w:val="0"/>
        <w:spacing w:afterAutospacing="1"/>
        <w:ind w:left="900"/>
        <w:jc w:val="both"/>
        <w:rPr>
          <w:rFonts w:ascii="Book Antiqua" w:hAnsi="Book Antiqua"/>
          <w:szCs w:val="24"/>
        </w:rPr>
      </w:pPr>
      <w:r w:rsidRPr="00DA49AD">
        <w:rPr>
          <w:rFonts w:ascii="Book Antiqua" w:hAnsi="Book Antiqua"/>
          <w:szCs w:val="24"/>
        </w:rPr>
        <w:t>The terms &amp; Conditi</w:t>
      </w:r>
      <w:r w:rsidR="007F2EDE" w:rsidRPr="00DA49AD">
        <w:rPr>
          <w:rFonts w:ascii="Book Antiqua" w:hAnsi="Book Antiqua"/>
          <w:szCs w:val="24"/>
        </w:rPr>
        <w:t xml:space="preserve">ons as mentioned above at </w:t>
      </w:r>
      <w:r w:rsidR="00036C3F">
        <w:t>Para 2.0</w:t>
      </w:r>
      <w:r w:rsidR="00813A80">
        <w:t xml:space="preserve"> (</w:t>
      </w:r>
      <w:proofErr w:type="spellStart"/>
      <w:r w:rsidR="00813A80">
        <w:t>i</w:t>
      </w:r>
      <w:proofErr w:type="spellEnd"/>
      <w:r w:rsidR="00813A80">
        <w:t>) to (xiv).</w:t>
      </w:r>
    </w:p>
    <w:p w14:paraId="11F7D947" w14:textId="6094CE60" w:rsidR="002B126A" w:rsidRPr="002D7C9F" w:rsidRDefault="002B126A" w:rsidP="002D7C9F">
      <w:pPr>
        <w:jc w:val="both"/>
        <w:rPr>
          <w:rFonts w:cstheme="minorHAnsi"/>
          <w:color w:val="0000FF"/>
        </w:rPr>
      </w:pPr>
      <w:r w:rsidRPr="00875105">
        <w:rPr>
          <w:rFonts w:ascii="Book Antiqua" w:hAnsi="Book Antiqua" w:cs="Arial"/>
        </w:rPr>
        <w:t xml:space="preserve">Approval to the Bidding Documents for </w:t>
      </w:r>
      <w:r w:rsidR="00AD2FDB" w:rsidRPr="00875105">
        <w:rPr>
          <w:rFonts w:ascii="Book Antiqua" w:hAnsi="Book Antiqua" w:cs="Arial"/>
        </w:rPr>
        <w:t>Package</w:t>
      </w:r>
      <w:r w:rsidRPr="00875105">
        <w:rPr>
          <w:rFonts w:ascii="Book Antiqua" w:hAnsi="Book Antiqua" w:cs="Arial"/>
        </w:rPr>
        <w:t xml:space="preserve"> </w:t>
      </w:r>
      <w:r w:rsidR="009D58FE">
        <w:rPr>
          <w:rFonts w:ascii="Book Antiqua" w:hAnsi="Book Antiqua" w:cs="Arial"/>
        </w:rPr>
        <w:t>“</w:t>
      </w:r>
      <w:r w:rsidR="002D7C9F" w:rsidRPr="002D7C9F">
        <w:rPr>
          <w:rFonts w:cstheme="minorHAnsi"/>
          <w:color w:val="0000FF"/>
        </w:rPr>
        <w:t xml:space="preserve">Construction of 12 Nos. additional quarters at </w:t>
      </w:r>
      <w:proofErr w:type="spellStart"/>
      <w:r w:rsidR="002D7C9F" w:rsidRPr="002D7C9F">
        <w:rPr>
          <w:rFonts w:cstheme="minorHAnsi"/>
          <w:color w:val="0000FF"/>
        </w:rPr>
        <w:t>Tamnar</w:t>
      </w:r>
      <w:proofErr w:type="spellEnd"/>
      <w:r w:rsidR="002D7C9F" w:rsidRPr="002D7C9F">
        <w:rPr>
          <w:rFonts w:cstheme="minorHAnsi"/>
          <w:color w:val="0000FF"/>
        </w:rPr>
        <w:t xml:space="preserve"> Pooling Station</w:t>
      </w:r>
      <w:r w:rsidR="00AD2FDB" w:rsidRPr="000566F0">
        <w:rPr>
          <w:rFonts w:ascii="Book Antiqua" w:hAnsi="Book Antiqua"/>
          <w:b/>
          <w:bCs/>
          <w:color w:val="0000FF"/>
          <w:sz w:val="23"/>
          <w:szCs w:val="23"/>
        </w:rPr>
        <w:t>”</w:t>
      </w:r>
      <w:r w:rsidR="00AD2FDB" w:rsidRPr="00875105">
        <w:rPr>
          <w:rFonts w:ascii="Book Antiqua" w:hAnsi="Book Antiqua"/>
          <w:b/>
          <w:bCs/>
          <w:color w:val="0000FF"/>
          <w:sz w:val="23"/>
          <w:szCs w:val="23"/>
        </w:rPr>
        <w:t xml:space="preserve"> </w:t>
      </w:r>
      <w:r w:rsidRPr="00875105">
        <w:rPr>
          <w:rFonts w:ascii="Book Antiqua" w:hAnsi="Book Antiqua" w:cs="Arial"/>
        </w:rPr>
        <w:t xml:space="preserve">under </w:t>
      </w:r>
      <w:r w:rsidRPr="00875105">
        <w:rPr>
          <w:rFonts w:ascii="Book Antiqua" w:hAnsi="Book Antiqua" w:cs="Arial"/>
          <w:b/>
          <w:bCs/>
        </w:rPr>
        <w:t>NIT Ref. No.</w:t>
      </w:r>
      <w:r w:rsidR="00875105" w:rsidRPr="00875105">
        <w:rPr>
          <w:rFonts w:ascii="Book Antiqua" w:hAnsi="Book Antiqua" w:cs="Arial"/>
          <w:b/>
          <w:bCs/>
        </w:rPr>
        <w:t>:</w:t>
      </w:r>
      <w:r w:rsidRPr="00875105">
        <w:rPr>
          <w:rFonts w:ascii="Book Antiqua" w:hAnsi="Book Antiqua" w:cs="Arial"/>
          <w:b/>
          <w:bCs/>
        </w:rPr>
        <w:t xml:space="preserve"> </w:t>
      </w:r>
      <w:r w:rsidR="00EE3E92" w:rsidRPr="00180AB7">
        <w:rPr>
          <w:rFonts w:cstheme="minorHAnsi"/>
          <w:b/>
          <w:bCs/>
          <w:color w:val="333333"/>
        </w:rPr>
        <w:t>Ref No.: </w:t>
      </w:r>
      <w:r w:rsidR="000041B7" w:rsidRPr="00180AB7">
        <w:rPr>
          <w:rFonts w:cstheme="minorHAnsi"/>
          <w:b/>
          <w:bCs/>
          <w:color w:val="333333"/>
        </w:rPr>
        <w:t>WR-1/C&amp;M/S</w:t>
      </w:r>
      <w:r w:rsidR="000041B7">
        <w:rPr>
          <w:rFonts w:cstheme="minorHAnsi"/>
          <w:b/>
          <w:bCs/>
          <w:color w:val="333333"/>
        </w:rPr>
        <w:t>YE</w:t>
      </w:r>
      <w:r w:rsidR="000041B7" w:rsidRPr="00180AB7">
        <w:rPr>
          <w:rFonts w:cstheme="minorHAnsi"/>
          <w:b/>
          <w:bCs/>
          <w:color w:val="333333"/>
        </w:rPr>
        <w:t>/</w:t>
      </w:r>
      <w:r w:rsidR="002D7C9F" w:rsidRPr="00180AB7">
        <w:rPr>
          <w:rFonts w:cstheme="minorHAnsi"/>
          <w:b/>
          <w:bCs/>
          <w:color w:val="333333"/>
        </w:rPr>
        <w:t xml:space="preserve"> </w:t>
      </w:r>
      <w:r w:rsidR="000041B7" w:rsidRPr="00180AB7">
        <w:rPr>
          <w:rFonts w:cstheme="minorHAnsi"/>
          <w:b/>
          <w:bCs/>
          <w:color w:val="333333"/>
        </w:rPr>
        <w:t>NIT-</w:t>
      </w:r>
      <w:r w:rsidR="000932AE">
        <w:rPr>
          <w:rFonts w:cstheme="minorHAnsi"/>
          <w:b/>
          <w:bCs/>
          <w:color w:val="333333"/>
          <w:highlight w:val="yellow"/>
        </w:rPr>
        <w:t>19</w:t>
      </w:r>
      <w:r w:rsidR="000932AE">
        <w:rPr>
          <w:rFonts w:cstheme="minorHAnsi"/>
          <w:b/>
          <w:bCs/>
          <w:color w:val="333333"/>
        </w:rPr>
        <w:t>0</w:t>
      </w:r>
      <w:r w:rsidR="000041B7" w:rsidRPr="00180AB7">
        <w:rPr>
          <w:rFonts w:cstheme="minorHAnsi"/>
          <w:b/>
          <w:bCs/>
          <w:color w:val="333333"/>
        </w:rPr>
        <w:t>/2023/</w:t>
      </w:r>
      <w:proofErr w:type="spellStart"/>
      <w:r w:rsidR="000041B7" w:rsidRPr="00180AB7">
        <w:rPr>
          <w:rFonts w:cstheme="minorHAnsi"/>
          <w:b/>
          <w:bCs/>
          <w:color w:val="333333"/>
        </w:rPr>
        <w:t>Rfx</w:t>
      </w:r>
      <w:proofErr w:type="spellEnd"/>
      <w:r w:rsidR="000041B7" w:rsidRPr="00180AB7">
        <w:rPr>
          <w:rFonts w:cstheme="minorHAnsi"/>
          <w:b/>
          <w:bCs/>
          <w:color w:val="333333"/>
        </w:rPr>
        <w:t>-</w:t>
      </w:r>
      <w:r w:rsidR="000041B7" w:rsidRPr="003D6162">
        <w:rPr>
          <w:rFonts w:ascii="Arial" w:hAnsi="Arial" w:cs="Arial"/>
          <w:color w:val="000000"/>
          <w:sz w:val="17"/>
          <w:szCs w:val="17"/>
          <w:shd w:val="clear" w:color="auto" w:fill="FFFFFF"/>
        </w:rPr>
        <w:t xml:space="preserve"> </w:t>
      </w:r>
      <w:r w:rsidR="000932AE">
        <w:rPr>
          <w:rFonts w:cstheme="minorHAnsi"/>
          <w:b/>
          <w:bCs/>
          <w:color w:val="333333"/>
        </w:rPr>
        <w:t>5002003304</w:t>
      </w:r>
      <w:r w:rsidR="009D58FE" w:rsidRPr="003D6162">
        <w:rPr>
          <w:rFonts w:cstheme="minorHAnsi"/>
          <w:b/>
          <w:bCs/>
          <w:color w:val="333333"/>
        </w:rPr>
        <w:t>,</w:t>
      </w:r>
      <w:r w:rsidR="009D58FE">
        <w:rPr>
          <w:rFonts w:cstheme="minorHAnsi"/>
          <w:b/>
          <w:bCs/>
          <w:color w:val="333333"/>
        </w:rPr>
        <w:t xml:space="preserve"> </w:t>
      </w:r>
      <w:r w:rsidR="009D58FE" w:rsidRPr="00180AB7">
        <w:rPr>
          <w:rFonts w:cstheme="minorHAnsi"/>
          <w:b/>
          <w:bCs/>
          <w:color w:val="333333"/>
        </w:rPr>
        <w:t xml:space="preserve">Date: </w:t>
      </w:r>
      <w:r w:rsidR="007C291B">
        <w:rPr>
          <w:rFonts w:cstheme="minorHAnsi"/>
          <w:b/>
          <w:bCs/>
          <w:color w:val="333333"/>
        </w:rPr>
        <w:t>01</w:t>
      </w:r>
      <w:r w:rsidR="002D7C9F">
        <w:rPr>
          <w:rFonts w:cstheme="minorHAnsi"/>
          <w:b/>
          <w:bCs/>
          <w:color w:val="333333"/>
        </w:rPr>
        <w:t>.02.2024</w:t>
      </w:r>
      <w:r w:rsidR="00EE3E92">
        <w:rPr>
          <w:rFonts w:cstheme="minorHAnsi"/>
          <w:b/>
          <w:bCs/>
          <w:color w:val="333333"/>
        </w:rPr>
        <w:t xml:space="preserve"> </w:t>
      </w:r>
      <w:r w:rsidRPr="00EE3E92">
        <w:rPr>
          <w:rFonts w:ascii="Book Antiqua" w:hAnsi="Book Antiqua"/>
          <w:b/>
          <w:bCs/>
          <w:i/>
          <w:color w:val="0000FF"/>
          <w:sz w:val="23"/>
          <w:szCs w:val="23"/>
        </w:rPr>
        <w:t>(</w:t>
      </w:r>
      <w:r w:rsidR="00C67B62" w:rsidRPr="00EE3E92">
        <w:rPr>
          <w:rFonts w:ascii="Book Antiqua" w:hAnsi="Book Antiqua"/>
          <w:b/>
          <w:bCs/>
          <w:i/>
          <w:color w:val="0000FF"/>
          <w:sz w:val="23"/>
          <w:szCs w:val="23"/>
        </w:rPr>
        <w:t>Draft bid a</w:t>
      </w:r>
      <w:r w:rsidR="0054721B" w:rsidRPr="00EE3E92">
        <w:rPr>
          <w:rFonts w:ascii="Book Antiqua" w:hAnsi="Book Antiqua"/>
          <w:b/>
          <w:bCs/>
          <w:i/>
          <w:color w:val="0000FF"/>
          <w:sz w:val="23"/>
          <w:szCs w:val="23"/>
        </w:rPr>
        <w:t>ttached</w:t>
      </w:r>
      <w:r w:rsidRPr="00EE3E92">
        <w:rPr>
          <w:rFonts w:ascii="Book Antiqua" w:hAnsi="Book Antiqua"/>
          <w:b/>
          <w:bCs/>
          <w:i/>
          <w:color w:val="0000FF"/>
          <w:sz w:val="23"/>
          <w:szCs w:val="23"/>
        </w:rPr>
        <w:t xml:space="preserve"> in local reference)</w:t>
      </w:r>
    </w:p>
    <w:p w14:paraId="5014AF62" w14:textId="77777777" w:rsidR="00EE3E92" w:rsidRPr="00EE3E92" w:rsidRDefault="00EE3E92" w:rsidP="00EE3E92">
      <w:pPr>
        <w:rPr>
          <w:rFonts w:cstheme="minorHAnsi"/>
          <w:b/>
          <w:bCs/>
          <w:color w:val="333333"/>
        </w:rPr>
      </w:pPr>
    </w:p>
    <w:p w14:paraId="613ABDD1" w14:textId="7A454504" w:rsidR="002C1810" w:rsidRPr="008E3D20" w:rsidRDefault="004769CD" w:rsidP="004C683E">
      <w:pPr>
        <w:pStyle w:val="ListParagraph"/>
        <w:numPr>
          <w:ilvl w:val="0"/>
          <w:numId w:val="26"/>
        </w:numPr>
        <w:ind w:left="540"/>
        <w:jc w:val="both"/>
        <w:rPr>
          <w:rFonts w:ascii="Book Antiqua" w:hAnsi="Book Antiqua"/>
        </w:rPr>
      </w:pPr>
      <w:r>
        <w:t xml:space="preserve">As per DOP, Section </w:t>
      </w:r>
      <w:proofErr w:type="gramStart"/>
      <w:r>
        <w:t>section-I</w:t>
      </w:r>
      <w:proofErr w:type="gramEnd"/>
      <w:r>
        <w:t>, 3.2 (</w:t>
      </w:r>
      <w:proofErr w:type="spellStart"/>
      <w:r>
        <w:t>i</w:t>
      </w:r>
      <w:proofErr w:type="spellEnd"/>
      <w:r>
        <w:t xml:space="preserve">) </w:t>
      </w:r>
      <w:r w:rsidR="002F2A13">
        <w:t>GM</w:t>
      </w:r>
      <w:r>
        <w:t xml:space="preserve">, is the competent authority to accord </w:t>
      </w:r>
      <w:r w:rsidR="00CC2499" w:rsidRPr="008E3D20">
        <w:rPr>
          <w:rFonts w:ascii="Book Antiqua" w:hAnsi="Book Antiqua"/>
        </w:rPr>
        <w:t>approval for calling of tender</w:t>
      </w:r>
      <w:r w:rsidR="00CF506D" w:rsidRPr="008E3D20">
        <w:rPr>
          <w:rFonts w:ascii="Book Antiqua" w:hAnsi="Book Antiqua"/>
          <w:color w:val="000000" w:themeColor="text1"/>
        </w:rPr>
        <w:t>.</w:t>
      </w:r>
      <w:r w:rsidR="00CC2499" w:rsidRPr="008E3D20">
        <w:rPr>
          <w:rFonts w:ascii="Book Antiqua" w:hAnsi="Book Antiqua"/>
          <w:color w:val="000000" w:themeColor="text1"/>
        </w:rPr>
        <w:t xml:space="preserve"> </w:t>
      </w:r>
      <w:r w:rsidR="004B3640" w:rsidRPr="008E3D20">
        <w:rPr>
          <w:rFonts w:ascii="Book Antiqua" w:hAnsi="Book Antiqua"/>
          <w:color w:val="000000" w:themeColor="text1"/>
          <w:szCs w:val="24"/>
        </w:rPr>
        <w:t xml:space="preserve">It is therefore requested that </w:t>
      </w:r>
      <w:r w:rsidR="002F2A13">
        <w:t xml:space="preserve">Sr.GM </w:t>
      </w:r>
      <w:proofErr w:type="spellStart"/>
      <w:r w:rsidR="002F2A13">
        <w:t>Shikrapur</w:t>
      </w:r>
      <w:proofErr w:type="spellEnd"/>
      <w:r w:rsidR="004B3640" w:rsidRPr="008E3D20">
        <w:rPr>
          <w:rFonts w:ascii="Book Antiqua" w:hAnsi="Book Antiqua"/>
          <w:color w:val="000000" w:themeColor="text1"/>
          <w:szCs w:val="24"/>
        </w:rPr>
        <w:t xml:space="preserve"> may </w:t>
      </w:r>
      <w:r w:rsidR="00007F07">
        <w:rPr>
          <w:rFonts w:ascii="Book Antiqua" w:hAnsi="Book Antiqua"/>
          <w:color w:val="000000" w:themeColor="text1"/>
          <w:szCs w:val="24"/>
        </w:rPr>
        <w:t xml:space="preserve">kindly </w:t>
      </w:r>
      <w:proofErr w:type="gramStart"/>
      <w:r w:rsidR="004B3640" w:rsidRPr="008E3D20">
        <w:rPr>
          <w:rFonts w:ascii="Book Antiqua" w:hAnsi="Book Antiqua"/>
          <w:color w:val="000000" w:themeColor="text1"/>
          <w:szCs w:val="24"/>
        </w:rPr>
        <w:t>accord</w:t>
      </w:r>
      <w:proofErr w:type="gramEnd"/>
      <w:r w:rsidR="004B3640" w:rsidRPr="008E3D20">
        <w:rPr>
          <w:rFonts w:ascii="Book Antiqua" w:hAnsi="Book Antiqua"/>
          <w:color w:val="000000" w:themeColor="text1"/>
          <w:szCs w:val="24"/>
        </w:rPr>
        <w:t xml:space="preserve"> </w:t>
      </w:r>
      <w:r w:rsidR="00007F07">
        <w:rPr>
          <w:rFonts w:ascii="Book Antiqua" w:hAnsi="Book Antiqua"/>
          <w:color w:val="000000" w:themeColor="text1"/>
          <w:szCs w:val="24"/>
        </w:rPr>
        <w:t xml:space="preserve">the </w:t>
      </w:r>
      <w:r w:rsidR="004B3640" w:rsidRPr="008E3D20">
        <w:rPr>
          <w:rFonts w:ascii="Book Antiqua" w:hAnsi="Book Antiqua"/>
          <w:color w:val="000000" w:themeColor="text1"/>
          <w:szCs w:val="24"/>
        </w:rPr>
        <w:t xml:space="preserve">approval. </w:t>
      </w:r>
    </w:p>
    <w:p w14:paraId="30373485" w14:textId="77777777" w:rsidR="00C32BD3" w:rsidRDefault="00FC5FF1" w:rsidP="00127E34">
      <w:pPr>
        <w:jc w:val="both"/>
        <w:rPr>
          <w:rFonts w:ascii="Book Antiqua" w:hAnsi="Book Antiqua"/>
        </w:rPr>
      </w:pPr>
      <w:r w:rsidRPr="009737D1">
        <w:rPr>
          <w:rFonts w:ascii="Book Antiqua" w:hAnsi="Book Antiqua"/>
        </w:rPr>
        <w:t xml:space="preserve">                              </w:t>
      </w:r>
    </w:p>
    <w:p w14:paraId="01F42337" w14:textId="77777777" w:rsidR="00B3343F" w:rsidRDefault="00C32BD3" w:rsidP="006B710E">
      <w:pPr>
        <w:ind w:firstLine="180"/>
        <w:jc w:val="both"/>
        <w:rPr>
          <w:rFonts w:ascii="Book Antiqua" w:hAnsi="Book Antiqua"/>
        </w:rPr>
      </w:pPr>
      <w:r w:rsidRPr="00C32BD3">
        <w:rPr>
          <w:rFonts w:ascii="Book Antiqua" w:hAnsi="Book Antiqua" w:cs="Nirmala UI"/>
          <w:cs/>
        </w:rPr>
        <w:t>अनुमोदनार्थ प्रस्तुत।</w:t>
      </w:r>
      <w:r w:rsidR="00FC5FF1" w:rsidRPr="009737D1">
        <w:rPr>
          <w:rFonts w:ascii="Book Antiqua" w:hAnsi="Book Antiqua"/>
        </w:rPr>
        <w:t xml:space="preserve">      </w:t>
      </w:r>
    </w:p>
    <w:p w14:paraId="2590EB9F" w14:textId="0DF795CD" w:rsidR="006A5A23" w:rsidRPr="009737D1" w:rsidRDefault="00FC5FF1" w:rsidP="00127E34">
      <w:pPr>
        <w:jc w:val="both"/>
        <w:rPr>
          <w:rFonts w:ascii="Book Antiqua" w:hAnsi="Book Antiqua"/>
        </w:rPr>
      </w:pPr>
      <w:r w:rsidRPr="009737D1">
        <w:rPr>
          <w:rFonts w:ascii="Book Antiqua" w:hAnsi="Book Antiqua"/>
        </w:rPr>
        <w:t xml:space="preserve">                                                                                                                           </w:t>
      </w:r>
    </w:p>
    <w:p w14:paraId="1EC5DA53" w14:textId="3F197329" w:rsidR="00C32BD3" w:rsidRDefault="00C32BD3" w:rsidP="00C32BD3">
      <w:pPr>
        <w:autoSpaceDE w:val="0"/>
        <w:autoSpaceDN w:val="0"/>
        <w:adjustRightInd w:val="0"/>
        <w:jc w:val="right"/>
        <w:rPr>
          <w:rFonts w:ascii="Book Antiqua" w:hAnsi="Book Antiqua" w:cs="BookAntiqua"/>
          <w:b/>
          <w:bCs/>
          <w:color w:val="000000"/>
        </w:rPr>
      </w:pPr>
      <w:r>
        <w:rPr>
          <w:rFonts w:ascii="Book Antiqua" w:hAnsi="Book Antiqua" w:cs="BookAntiqua"/>
          <w:b/>
          <w:bCs/>
          <w:color w:val="000000"/>
        </w:rPr>
        <w:t>(</w:t>
      </w:r>
      <w:r w:rsidR="00702A7C">
        <w:rPr>
          <w:rFonts w:ascii="Nirmala UI" w:hAnsi="Nirmala UI" w:cs="Nirmala UI" w:hint="cs"/>
          <w:b/>
          <w:bCs/>
          <w:color w:val="000000"/>
          <w:cs/>
        </w:rPr>
        <w:t>सायेन्द्र यादव ई.</w:t>
      </w:r>
      <w:r>
        <w:rPr>
          <w:rFonts w:ascii="Nirmala UI" w:hAnsi="Nirmala UI" w:cs="Nirmala UI"/>
          <w:b/>
          <w:bCs/>
          <w:color w:val="000000"/>
        </w:rPr>
        <w:t>)</w:t>
      </w:r>
    </w:p>
    <w:p w14:paraId="27556870" w14:textId="6221A97A" w:rsidR="00C32BD3" w:rsidRDefault="00702A7C" w:rsidP="00C32BD3">
      <w:pPr>
        <w:autoSpaceDE w:val="0"/>
        <w:autoSpaceDN w:val="0"/>
        <w:adjustRightInd w:val="0"/>
        <w:jc w:val="right"/>
        <w:rPr>
          <w:rFonts w:ascii="Nirmala UI" w:hAnsi="Nirmala UI" w:cs="Nirmala UI"/>
          <w:color w:val="000000"/>
        </w:rPr>
      </w:pPr>
      <w:r>
        <w:rPr>
          <w:rFonts w:ascii="Nirmala UI" w:hAnsi="Nirmala UI" w:cs="Nirmala UI" w:hint="cs"/>
          <w:color w:val="000000"/>
          <w:cs/>
        </w:rPr>
        <w:t>मुख्य प्रबंधक</w:t>
      </w:r>
      <w:r w:rsidR="009357F0">
        <w:rPr>
          <w:rFonts w:ascii="Nirmala UI" w:hAnsi="Nirmala UI" w:cs="Nirmala UI" w:hint="cs"/>
          <w:color w:val="000000"/>
          <w:cs/>
        </w:rPr>
        <w:t xml:space="preserve"> </w:t>
      </w:r>
      <w:r w:rsidR="00C32BD3" w:rsidRPr="00F964AE">
        <w:rPr>
          <w:rFonts w:ascii="Nirmala UI" w:hAnsi="Nirmala UI" w:cs="Nirmala UI"/>
          <w:color w:val="000000"/>
        </w:rPr>
        <w:t>(</w:t>
      </w:r>
      <w:r w:rsidR="00C32BD3" w:rsidRPr="00F964AE">
        <w:rPr>
          <w:rFonts w:ascii="Nirmala UI" w:hAnsi="Nirmala UI" w:cs="Nirmala UI"/>
          <w:color w:val="000000"/>
          <w:cs/>
        </w:rPr>
        <w:t>सं</w:t>
      </w:r>
      <w:r w:rsidR="00C32BD3" w:rsidRPr="00F964AE">
        <w:rPr>
          <w:rFonts w:ascii="Book Antiqua" w:hAnsi="Book Antiqua" w:cs="Times New Roman"/>
          <w:color w:val="000000"/>
          <w:rtl/>
          <w:lang w:bidi="ar-SA"/>
        </w:rPr>
        <w:t xml:space="preserve"> </w:t>
      </w:r>
      <w:r w:rsidR="00C32BD3" w:rsidRPr="00F964AE">
        <w:rPr>
          <w:rFonts w:ascii="Nirmala UI" w:hAnsi="Nirmala UI" w:cs="Nirmala UI"/>
          <w:color w:val="000000"/>
          <w:cs/>
        </w:rPr>
        <w:t>एवं</w:t>
      </w:r>
      <w:r w:rsidR="00C32BD3" w:rsidRPr="00F964AE">
        <w:rPr>
          <w:rFonts w:ascii="Book Antiqua" w:hAnsi="Book Antiqua" w:cs="Times New Roman"/>
          <w:color w:val="000000"/>
          <w:rtl/>
          <w:lang w:bidi="ar-SA"/>
        </w:rPr>
        <w:t xml:space="preserve"> </w:t>
      </w:r>
      <w:r w:rsidR="00C32BD3" w:rsidRPr="00F964AE">
        <w:rPr>
          <w:rFonts w:ascii="Nirmala UI" w:hAnsi="Nirmala UI" w:cs="Nirmala UI"/>
          <w:color w:val="000000"/>
          <w:cs/>
        </w:rPr>
        <w:t>सा</w:t>
      </w:r>
      <w:r w:rsidR="00C32BD3" w:rsidRPr="00F964AE">
        <w:rPr>
          <w:rFonts w:ascii="Nirmala UI" w:hAnsi="Nirmala UI" w:cs="Nirmala UI"/>
          <w:color w:val="000000"/>
        </w:rPr>
        <w:t>)</w:t>
      </w:r>
    </w:p>
    <w:p w14:paraId="64EB3C28" w14:textId="77777777" w:rsidR="009357F0" w:rsidRDefault="009357F0" w:rsidP="009357F0">
      <w:pPr>
        <w:autoSpaceDE w:val="0"/>
        <w:autoSpaceDN w:val="0"/>
        <w:adjustRightInd w:val="0"/>
        <w:rPr>
          <w:rFonts w:ascii="Nirmala UI" w:hAnsi="Nirmala UI" w:cs="Nirmala UI"/>
          <w:color w:val="000000"/>
        </w:rPr>
      </w:pPr>
    </w:p>
    <w:p w14:paraId="2B4A996E" w14:textId="18DCFAC9" w:rsidR="009357F0" w:rsidRDefault="009357F0" w:rsidP="009357F0">
      <w:pPr>
        <w:spacing w:line="360" w:lineRule="auto"/>
        <w:rPr>
          <w:rFonts w:ascii="Book Antiqua" w:hAnsi="Book Antiqua" w:cs="Nirmala UI"/>
          <w:b/>
          <w:bCs/>
        </w:rPr>
      </w:pPr>
      <w:r>
        <w:rPr>
          <w:rFonts w:ascii="Nirmala UI" w:hAnsi="Nirmala UI" w:cs="Nirmala UI" w:hint="cs"/>
          <w:b/>
          <w:bCs/>
          <w:cs/>
        </w:rPr>
        <w:t>उप. महाप्रबंधक (सं एवं सा</w:t>
      </w:r>
      <w:r w:rsidR="00702A7C">
        <w:rPr>
          <w:rFonts w:ascii="Nirmala UI" w:hAnsi="Nirmala UI" w:cs="Nirmala UI" w:hint="cs"/>
          <w:b/>
          <w:bCs/>
          <w:cs/>
        </w:rPr>
        <w:t>):</w:t>
      </w:r>
      <w:r w:rsidR="00D7328E" w:rsidRPr="009737D1">
        <w:rPr>
          <w:rFonts w:ascii="Book Antiqua" w:hAnsi="Book Antiqua"/>
          <w:b/>
          <w:bCs/>
        </w:rPr>
        <w:t xml:space="preserve">            </w:t>
      </w:r>
    </w:p>
    <w:p w14:paraId="68D1FD81" w14:textId="117EA8E5" w:rsidR="009357F0" w:rsidRPr="00702A7C" w:rsidRDefault="009357F0" w:rsidP="009357F0">
      <w:pPr>
        <w:spacing w:line="360" w:lineRule="auto"/>
        <w:rPr>
          <w:rFonts w:ascii="Book Antiqua" w:hAnsi="Book Antiqua" w:cs="Nirmala UI"/>
          <w:b/>
          <w:bCs/>
        </w:rPr>
      </w:pPr>
      <w:r>
        <w:rPr>
          <w:rFonts w:ascii="Nirmala UI" w:hAnsi="Nirmala UI" w:cs="Nirmala UI" w:hint="cs"/>
          <w:b/>
          <w:bCs/>
          <w:cs/>
        </w:rPr>
        <w:t>वरिष्ठ महाप्रबंधक (सं एवं सा)</w:t>
      </w:r>
      <w:r w:rsidR="00702A7C">
        <w:rPr>
          <w:rFonts w:ascii="Nirmala UI" w:hAnsi="Nirmala UI" w:cs="Nirmala UI" w:hint="cs"/>
          <w:b/>
          <w:bCs/>
        </w:rPr>
        <w:t xml:space="preserve">: </w:t>
      </w:r>
    </w:p>
    <w:p w14:paraId="153D7B46" w14:textId="41E3C1A9" w:rsidR="00F012CA" w:rsidRDefault="00505686" w:rsidP="009357F0">
      <w:pPr>
        <w:spacing w:line="360" w:lineRule="auto"/>
        <w:rPr>
          <w:rFonts w:ascii="Nirmala UI" w:hAnsi="Nirmala UI" w:cs="Nirmala UI"/>
          <w:b/>
          <w:bCs/>
        </w:rPr>
      </w:pPr>
      <w:r>
        <w:rPr>
          <w:rFonts w:ascii="Nirmala UI" w:hAnsi="Nirmala UI" w:cs="Nirmala UI" w:hint="cs"/>
          <w:b/>
          <w:bCs/>
          <w:cs/>
        </w:rPr>
        <w:t xml:space="preserve">वरिष्ठ </w:t>
      </w:r>
      <w:r w:rsidR="009357F0">
        <w:rPr>
          <w:rFonts w:ascii="Nirmala UI" w:hAnsi="Nirmala UI" w:cs="Nirmala UI" w:hint="cs"/>
          <w:b/>
          <w:bCs/>
          <w:cs/>
        </w:rPr>
        <w:t>महाप्रबंधक (</w:t>
      </w:r>
      <w:r>
        <w:rPr>
          <w:rFonts w:ascii="Nirmala UI" w:hAnsi="Nirmala UI" w:cs="Nirmala UI" w:hint="cs"/>
          <w:b/>
          <w:bCs/>
          <w:cs/>
        </w:rPr>
        <w:t>पुणे-शिक्रापुर</w:t>
      </w:r>
      <w:r w:rsidR="009357F0">
        <w:rPr>
          <w:rFonts w:ascii="Nirmala UI" w:hAnsi="Nirmala UI" w:cs="Nirmala UI" w:hint="cs"/>
          <w:b/>
          <w:bCs/>
          <w:cs/>
        </w:rPr>
        <w:t>)</w:t>
      </w:r>
      <w:r w:rsidR="00702A7C">
        <w:rPr>
          <w:rFonts w:ascii="Nirmala UI" w:hAnsi="Nirmala UI" w:cs="Nirmala UI" w:hint="cs"/>
          <w:b/>
          <w:bCs/>
        </w:rPr>
        <w:t xml:space="preserve">: </w:t>
      </w:r>
      <w:r w:rsidR="001F7FA7" w:rsidRPr="001F7FA7">
        <w:rPr>
          <w:rFonts w:ascii="Nirmala UI" w:hAnsi="Nirmala UI" w:cs="Nirmala UI"/>
          <w:b/>
          <w:bCs/>
          <w:cs/>
        </w:rPr>
        <w:t xml:space="preserve">बोली दस्तावेज की जांच </w:t>
      </w:r>
      <w:r w:rsidR="001F7FA7">
        <w:rPr>
          <w:rFonts w:ascii="Nirmala UI" w:hAnsi="Nirmala UI" w:cs="Nirmala UI" w:hint="cs"/>
          <w:b/>
          <w:bCs/>
          <w:cs/>
        </w:rPr>
        <w:t xml:space="preserve">हेतु </w:t>
      </w:r>
      <w:r w:rsidR="001F7FA7">
        <w:rPr>
          <w:rFonts w:ascii="Nirmala UI" w:hAnsi="Nirmala UI" w:cs="Nirmala UI" w:hint="cs"/>
          <w:b/>
          <w:bCs/>
        </w:rPr>
        <w:t>|</w:t>
      </w:r>
    </w:p>
    <w:p w14:paraId="10224C71" w14:textId="0EDB3F0E" w:rsidR="00411A9E" w:rsidRPr="00411A9E" w:rsidRDefault="00411A9E" w:rsidP="009357F0">
      <w:pPr>
        <w:spacing w:line="360" w:lineRule="auto"/>
        <w:rPr>
          <w:rFonts w:ascii="Nirmala UI" w:hAnsi="Nirmala UI" w:cs="Nirmala UI"/>
          <w:b/>
          <w:bCs/>
          <w:sz w:val="32"/>
          <w:szCs w:val="32"/>
        </w:rPr>
      </w:pPr>
    </w:p>
    <w:sectPr w:rsidR="00411A9E" w:rsidRPr="00411A9E" w:rsidSect="00A60BE8">
      <w:headerReference w:type="even" r:id="rId8"/>
      <w:headerReference w:type="default" r:id="rId9"/>
      <w:footerReference w:type="default" r:id="rId10"/>
      <w:headerReference w:type="first" r:id="rId11"/>
      <w:footnotePr>
        <w:pos w:val="beneathText"/>
      </w:footnotePr>
      <w:pgSz w:w="11905" w:h="16837" w:code="9"/>
      <w:pgMar w:top="730" w:right="1105" w:bottom="270" w:left="1620" w:header="810" w:footer="36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668A7" w14:textId="77777777" w:rsidR="00A60BE8" w:rsidRDefault="00A60BE8" w:rsidP="009A35D8">
      <w:r>
        <w:separator/>
      </w:r>
    </w:p>
  </w:endnote>
  <w:endnote w:type="continuationSeparator" w:id="0">
    <w:p w14:paraId="52CF8595" w14:textId="77777777" w:rsidR="00A60BE8" w:rsidRDefault="00A60BE8" w:rsidP="009A3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 TUR">
    <w:altName w:val="Courier New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Antiqu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E22C9" w14:textId="77777777" w:rsidR="004110B3" w:rsidRPr="000429E7" w:rsidRDefault="004110B3" w:rsidP="000429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B97A5" w14:textId="77777777" w:rsidR="00A60BE8" w:rsidRDefault="00A60BE8" w:rsidP="009A35D8">
      <w:r>
        <w:separator/>
      </w:r>
    </w:p>
  </w:footnote>
  <w:footnote w:type="continuationSeparator" w:id="0">
    <w:p w14:paraId="19CEB312" w14:textId="77777777" w:rsidR="00A60BE8" w:rsidRDefault="00A60BE8" w:rsidP="009A3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5D5AA" w14:textId="77777777" w:rsidR="004110B3" w:rsidRPr="00B35380" w:rsidRDefault="004110B3">
    <w:pPr>
      <w:pStyle w:val="Header"/>
      <w:rPr>
        <w:b/>
        <w:bCs/>
      </w:rPr>
    </w:pPr>
    <w:r w:rsidRPr="00F71004">
      <w:rPr>
        <w:b/>
        <w:bCs/>
      </w:rPr>
      <w:t xml:space="preserve">                                                                                                                        Annexure - I</w:t>
    </w:r>
    <w:r>
      <w:rPr>
        <w:b/>
        <w:bCs/>
      </w:rPr>
      <w:t>I</w:t>
    </w:r>
    <w:r w:rsidRPr="00F71004">
      <w:rPr>
        <w:b/>
        <w:bCs/>
      </w:rPr>
      <w:t xml:space="preserve">                                                                                                   </w:t>
    </w:r>
    <w:r>
      <w:rPr>
        <w:b/>
        <w:bCs/>
      </w:rPr>
      <w:t xml:space="preserve">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2DCFB" w14:textId="77777777" w:rsidR="004110B3" w:rsidRPr="00C13F90" w:rsidRDefault="004110B3" w:rsidP="00C13F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A871F" w14:textId="77777777" w:rsidR="004110B3" w:rsidRPr="00B35380" w:rsidRDefault="004110B3">
    <w:pPr>
      <w:pStyle w:val="Header"/>
      <w:rPr>
        <w:b/>
        <w:bCs/>
      </w:rPr>
    </w:pPr>
    <w:r w:rsidRPr="00F71004">
      <w:rPr>
        <w:b/>
        <w:bCs/>
      </w:rPr>
      <w:t xml:space="preserve">                                                                                                                         </w:t>
    </w:r>
    <w:r>
      <w:rPr>
        <w:b/>
        <w:bCs/>
      </w:rPr>
      <w:t xml:space="preserve">  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vrJIxDed" int2:invalidationBookmarkName="" int2:hashCode="W4p2O1RRCiKvpH" int2:id="KFdoK4Xn">
      <int2:state int2:value="Rejected" int2:type="AugLoop_Text_Critique"/>
    </int2:bookmark>
    <int2:bookmark int2:bookmarkName="_Int_VwTPS73Q" int2:invalidationBookmarkName="" int2:hashCode="tbie/xsOPpiEPN" int2:id="oG30ud0O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1120C"/>
    <w:multiLevelType w:val="hybridMultilevel"/>
    <w:tmpl w:val="101A0448"/>
    <w:lvl w:ilvl="0" w:tplc="215C4930">
      <w:start w:val="1"/>
      <w:numFmt w:val="lowerLetter"/>
      <w:lvlText w:val="(%1)"/>
      <w:lvlJc w:val="left"/>
      <w:pPr>
        <w:tabs>
          <w:tab w:val="num" w:pos="8850"/>
        </w:tabs>
        <w:ind w:left="8850" w:hanging="360"/>
      </w:pPr>
      <w:rPr>
        <w:rFonts w:hint="default"/>
      </w:rPr>
    </w:lvl>
    <w:lvl w:ilvl="1" w:tplc="937C94AA">
      <w:start w:val="1"/>
      <w:numFmt w:val="lowerRoman"/>
      <w:lvlText w:val="%2)"/>
      <w:lvlJc w:val="left"/>
      <w:pPr>
        <w:tabs>
          <w:tab w:val="num" w:pos="9930"/>
        </w:tabs>
        <w:ind w:left="993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0290"/>
        </w:tabs>
        <w:ind w:left="102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010"/>
        </w:tabs>
        <w:ind w:left="110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730"/>
        </w:tabs>
        <w:ind w:left="117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450"/>
        </w:tabs>
        <w:ind w:left="124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3170"/>
        </w:tabs>
        <w:ind w:left="131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890"/>
        </w:tabs>
        <w:ind w:left="138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610"/>
        </w:tabs>
        <w:ind w:left="14610" w:hanging="180"/>
      </w:pPr>
    </w:lvl>
  </w:abstractNum>
  <w:abstractNum w:abstractNumId="1" w15:restartNumberingAfterBreak="0">
    <w:nsid w:val="12F33AC9"/>
    <w:multiLevelType w:val="hybridMultilevel"/>
    <w:tmpl w:val="E9C249F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24D76"/>
    <w:multiLevelType w:val="hybridMultilevel"/>
    <w:tmpl w:val="C01C737C"/>
    <w:lvl w:ilvl="0" w:tplc="06FA21D8">
      <w:start w:val="1"/>
      <w:numFmt w:val="lowerRoman"/>
      <w:lvlText w:val="%1.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5C31B63"/>
    <w:multiLevelType w:val="multilevel"/>
    <w:tmpl w:val="B008D7E6"/>
    <w:lvl w:ilvl="0">
      <w:start w:val="2"/>
      <w:numFmt w:val="decimal"/>
      <w:lvlText w:val="%1.0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4" w15:restartNumberingAfterBreak="0">
    <w:nsid w:val="1D2D0C28"/>
    <w:multiLevelType w:val="hybridMultilevel"/>
    <w:tmpl w:val="92683E10"/>
    <w:lvl w:ilvl="0" w:tplc="BC74425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687868"/>
    <w:multiLevelType w:val="multilevel"/>
    <w:tmpl w:val="FD00789E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i w:val="0"/>
        <w:iCs w:val="0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  <w:b w:val="0"/>
        <w:bCs w:val="0"/>
        <w:sz w:val="23"/>
        <w:szCs w:val="23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28822AE0"/>
    <w:multiLevelType w:val="multilevel"/>
    <w:tmpl w:val="152819A0"/>
    <w:lvl w:ilvl="0">
      <w:start w:val="5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3678691A"/>
    <w:multiLevelType w:val="hybridMultilevel"/>
    <w:tmpl w:val="3A7AC002"/>
    <w:lvl w:ilvl="0" w:tplc="BC3E2A26">
      <w:start w:val="1"/>
      <w:numFmt w:val="lowerLetter"/>
      <w:lvlText w:val="(%1)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AA6630"/>
    <w:multiLevelType w:val="multilevel"/>
    <w:tmpl w:val="C4E28C24"/>
    <w:lvl w:ilvl="0">
      <w:start w:val="1"/>
      <w:numFmt w:val="decimal"/>
      <w:lvlText w:val="%1.0"/>
      <w:lvlJc w:val="left"/>
      <w:pPr>
        <w:tabs>
          <w:tab w:val="num" w:pos="540"/>
        </w:tabs>
        <w:ind w:left="54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lvlText w:val="%1.%2"/>
      <w:lvlJc w:val="left"/>
      <w:pPr>
        <w:tabs>
          <w:tab w:val="num" w:pos="630"/>
        </w:tabs>
        <w:ind w:left="630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 w15:restartNumberingAfterBreak="0">
    <w:nsid w:val="38554C7F"/>
    <w:multiLevelType w:val="hybridMultilevel"/>
    <w:tmpl w:val="E1007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6D3963"/>
    <w:multiLevelType w:val="hybridMultilevel"/>
    <w:tmpl w:val="764A5618"/>
    <w:lvl w:ilvl="0" w:tplc="DB8072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680011"/>
    <w:multiLevelType w:val="hybridMultilevel"/>
    <w:tmpl w:val="58F29462"/>
    <w:lvl w:ilvl="0" w:tplc="0CB24520">
      <w:start w:val="1"/>
      <w:numFmt w:val="bullet"/>
      <w:lvlText w:val="-"/>
      <w:lvlJc w:val="left"/>
      <w:pPr>
        <w:ind w:left="720" w:hanging="360"/>
      </w:pPr>
      <w:rPr>
        <w:rFonts w:ascii="Book Antiqua" w:eastAsia="Times New Roman" w:hAnsi="Book Antiqua" w:cs="Mang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017E78"/>
    <w:multiLevelType w:val="hybridMultilevel"/>
    <w:tmpl w:val="CA78140E"/>
    <w:lvl w:ilvl="0" w:tplc="A1884938">
      <w:start w:val="1"/>
      <w:numFmt w:val="lowerRoman"/>
      <w:lvlText w:val="%1."/>
      <w:lvlJc w:val="right"/>
      <w:pPr>
        <w:ind w:left="486" w:hanging="27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13" w15:restartNumberingAfterBreak="0">
    <w:nsid w:val="471D6074"/>
    <w:multiLevelType w:val="hybridMultilevel"/>
    <w:tmpl w:val="A71AFEE8"/>
    <w:lvl w:ilvl="0" w:tplc="04090017">
      <w:start w:val="1"/>
      <w:numFmt w:val="lowerLetter"/>
      <w:lvlText w:val="%1)"/>
      <w:lvlJc w:val="left"/>
      <w:pPr>
        <w:ind w:left="1391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C615EA6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07B4D6C"/>
    <w:multiLevelType w:val="hybridMultilevel"/>
    <w:tmpl w:val="82C0A65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E100A9"/>
    <w:multiLevelType w:val="hybridMultilevel"/>
    <w:tmpl w:val="C5D89684"/>
    <w:lvl w:ilvl="0" w:tplc="29CCBF7E">
      <w:start w:val="1"/>
      <w:numFmt w:val="lowerRoman"/>
      <w:lvlText w:val="%1."/>
      <w:lvlJc w:val="left"/>
      <w:pPr>
        <w:ind w:left="135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56F12D69"/>
    <w:multiLevelType w:val="hybridMultilevel"/>
    <w:tmpl w:val="82C0A65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2C4F4A"/>
    <w:multiLevelType w:val="hybridMultilevel"/>
    <w:tmpl w:val="42F04710"/>
    <w:lvl w:ilvl="0" w:tplc="789C699E">
      <w:start w:val="36"/>
      <w:numFmt w:val="bullet"/>
      <w:lvlText w:val=""/>
      <w:lvlJc w:val="left"/>
      <w:pPr>
        <w:ind w:left="900" w:hanging="360"/>
      </w:pPr>
      <w:rPr>
        <w:rFonts w:ascii="Symbol" w:eastAsia="Times New Roman" w:hAnsi="Symbol" w:cs="Mang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5C283FFC"/>
    <w:multiLevelType w:val="multilevel"/>
    <w:tmpl w:val="F3EE7226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  <w:b w:val="0"/>
        <w:bCs w:val="0"/>
        <w:sz w:val="23"/>
        <w:szCs w:val="23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5D0555BF"/>
    <w:multiLevelType w:val="hybridMultilevel"/>
    <w:tmpl w:val="385440D2"/>
    <w:lvl w:ilvl="0" w:tplc="0C0A2CE8">
      <w:start w:val="1"/>
      <w:numFmt w:val="lowerLetter"/>
      <w:lvlText w:val="(%1)"/>
      <w:lvlJc w:val="left"/>
      <w:pPr>
        <w:ind w:left="135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70" w:hanging="360"/>
      </w:pPr>
    </w:lvl>
    <w:lvl w:ilvl="2" w:tplc="4009001B" w:tentative="1">
      <w:start w:val="1"/>
      <w:numFmt w:val="lowerRoman"/>
      <w:lvlText w:val="%3."/>
      <w:lvlJc w:val="right"/>
      <w:pPr>
        <w:ind w:left="2790" w:hanging="180"/>
      </w:pPr>
    </w:lvl>
    <w:lvl w:ilvl="3" w:tplc="4009000F" w:tentative="1">
      <w:start w:val="1"/>
      <w:numFmt w:val="decimal"/>
      <w:lvlText w:val="%4."/>
      <w:lvlJc w:val="left"/>
      <w:pPr>
        <w:ind w:left="3510" w:hanging="360"/>
      </w:pPr>
    </w:lvl>
    <w:lvl w:ilvl="4" w:tplc="40090019" w:tentative="1">
      <w:start w:val="1"/>
      <w:numFmt w:val="lowerLetter"/>
      <w:lvlText w:val="%5."/>
      <w:lvlJc w:val="left"/>
      <w:pPr>
        <w:ind w:left="4230" w:hanging="360"/>
      </w:p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 w15:restartNumberingAfterBreak="0">
    <w:nsid w:val="69702CC6"/>
    <w:multiLevelType w:val="hybridMultilevel"/>
    <w:tmpl w:val="B13E29C0"/>
    <w:lvl w:ilvl="0" w:tplc="0A32A2AC">
      <w:start w:val="1"/>
      <w:numFmt w:val="lowerRoman"/>
      <w:lvlText w:val="%1."/>
      <w:lvlJc w:val="left"/>
      <w:pPr>
        <w:ind w:left="1350" w:hanging="720"/>
      </w:pPr>
      <w:rPr>
        <w:rFonts w:hint="default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2" w15:restartNumberingAfterBreak="0">
    <w:nsid w:val="6C030DCC"/>
    <w:multiLevelType w:val="hybridMultilevel"/>
    <w:tmpl w:val="BD947BA8"/>
    <w:lvl w:ilvl="0" w:tplc="3CA4EA5E">
      <w:start w:val="1"/>
      <w:numFmt w:val="bullet"/>
      <w:lvlText w:val="-"/>
      <w:lvlJc w:val="left"/>
      <w:pPr>
        <w:ind w:left="780" w:hanging="360"/>
      </w:pPr>
      <w:rPr>
        <w:rFonts w:ascii="Book Antiqua" w:eastAsia="Times New Roman" w:hAnsi="Book Antiqua" w:cs="Mang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6D482241"/>
    <w:multiLevelType w:val="hybridMultilevel"/>
    <w:tmpl w:val="82C0A65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C16250"/>
    <w:multiLevelType w:val="hybridMultilevel"/>
    <w:tmpl w:val="E6502452"/>
    <w:lvl w:ilvl="0" w:tplc="ACB2CFBA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620" w:hanging="360"/>
      </w:pPr>
    </w:lvl>
    <w:lvl w:ilvl="2" w:tplc="4009001B" w:tentative="1">
      <w:start w:val="1"/>
      <w:numFmt w:val="lowerRoman"/>
      <w:lvlText w:val="%3."/>
      <w:lvlJc w:val="right"/>
      <w:pPr>
        <w:ind w:left="2340" w:hanging="180"/>
      </w:pPr>
    </w:lvl>
    <w:lvl w:ilvl="3" w:tplc="4009000F" w:tentative="1">
      <w:start w:val="1"/>
      <w:numFmt w:val="decimal"/>
      <w:lvlText w:val="%4."/>
      <w:lvlJc w:val="left"/>
      <w:pPr>
        <w:ind w:left="3060" w:hanging="360"/>
      </w:pPr>
    </w:lvl>
    <w:lvl w:ilvl="4" w:tplc="40090019" w:tentative="1">
      <w:start w:val="1"/>
      <w:numFmt w:val="lowerLetter"/>
      <w:lvlText w:val="%5."/>
      <w:lvlJc w:val="left"/>
      <w:pPr>
        <w:ind w:left="3780" w:hanging="360"/>
      </w:pPr>
    </w:lvl>
    <w:lvl w:ilvl="5" w:tplc="4009001B" w:tentative="1">
      <w:start w:val="1"/>
      <w:numFmt w:val="lowerRoman"/>
      <w:lvlText w:val="%6."/>
      <w:lvlJc w:val="right"/>
      <w:pPr>
        <w:ind w:left="4500" w:hanging="180"/>
      </w:pPr>
    </w:lvl>
    <w:lvl w:ilvl="6" w:tplc="4009000F" w:tentative="1">
      <w:start w:val="1"/>
      <w:numFmt w:val="decimal"/>
      <w:lvlText w:val="%7."/>
      <w:lvlJc w:val="left"/>
      <w:pPr>
        <w:ind w:left="5220" w:hanging="360"/>
      </w:pPr>
    </w:lvl>
    <w:lvl w:ilvl="7" w:tplc="40090019" w:tentative="1">
      <w:start w:val="1"/>
      <w:numFmt w:val="lowerLetter"/>
      <w:lvlText w:val="%8."/>
      <w:lvlJc w:val="left"/>
      <w:pPr>
        <w:ind w:left="5940" w:hanging="360"/>
      </w:pPr>
    </w:lvl>
    <w:lvl w:ilvl="8" w:tplc="4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1C90457"/>
    <w:multiLevelType w:val="hybridMultilevel"/>
    <w:tmpl w:val="E1D2CF6E"/>
    <w:lvl w:ilvl="0" w:tplc="3946B340">
      <w:start w:val="1"/>
      <w:numFmt w:val="lowerLetter"/>
      <w:lvlText w:val="(%1)"/>
      <w:lvlJc w:val="left"/>
      <w:pPr>
        <w:tabs>
          <w:tab w:val="num" w:pos="1275"/>
        </w:tabs>
        <w:ind w:left="1275" w:hanging="465"/>
      </w:pPr>
      <w:rPr>
        <w:rFonts w:hint="default"/>
        <w:sz w:val="23"/>
        <w:szCs w:val="23"/>
      </w:rPr>
    </w:lvl>
    <w:lvl w:ilvl="1" w:tplc="04090019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26" w15:restartNumberingAfterBreak="0">
    <w:nsid w:val="75F4501E"/>
    <w:multiLevelType w:val="hybridMultilevel"/>
    <w:tmpl w:val="DF7AE3D2"/>
    <w:lvl w:ilvl="0" w:tplc="6BB45144">
      <w:start w:val="1"/>
      <w:numFmt w:val="decimal"/>
      <w:lvlText w:val="%1."/>
      <w:lvlJc w:val="left"/>
      <w:pPr>
        <w:ind w:left="360" w:hanging="360"/>
      </w:pPr>
      <w:rPr>
        <w:rFonts w:ascii="Book Antiqua" w:hAnsi="Book Antiqua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B7F7BE9"/>
    <w:multiLevelType w:val="multilevel"/>
    <w:tmpl w:val="C0C4D520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8" w15:restartNumberingAfterBreak="0">
    <w:nsid w:val="7CB1581F"/>
    <w:multiLevelType w:val="multilevel"/>
    <w:tmpl w:val="80CCB0FA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sz w:val="23"/>
        <w:szCs w:val="23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 w16cid:durableId="737241338">
    <w:abstractNumId w:val="28"/>
  </w:num>
  <w:num w:numId="2" w16cid:durableId="1151404806">
    <w:abstractNumId w:val="0"/>
  </w:num>
  <w:num w:numId="3" w16cid:durableId="1320305776">
    <w:abstractNumId w:val="13"/>
  </w:num>
  <w:num w:numId="4" w16cid:durableId="186917514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5538540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983889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23683215">
    <w:abstractNumId w:val="4"/>
  </w:num>
  <w:num w:numId="8" w16cid:durableId="889073537">
    <w:abstractNumId w:val="7"/>
  </w:num>
  <w:num w:numId="9" w16cid:durableId="539128309">
    <w:abstractNumId w:val="9"/>
  </w:num>
  <w:num w:numId="10" w16cid:durableId="1949893411">
    <w:abstractNumId w:val="18"/>
  </w:num>
  <w:num w:numId="11" w16cid:durableId="613832302">
    <w:abstractNumId w:val="11"/>
  </w:num>
  <w:num w:numId="12" w16cid:durableId="1915504237">
    <w:abstractNumId w:val="22"/>
  </w:num>
  <w:num w:numId="13" w16cid:durableId="1119765958">
    <w:abstractNumId w:val="27"/>
  </w:num>
  <w:num w:numId="14" w16cid:durableId="1306810673">
    <w:abstractNumId w:val="14"/>
  </w:num>
  <w:num w:numId="15" w16cid:durableId="1509103742">
    <w:abstractNumId w:val="19"/>
  </w:num>
  <w:num w:numId="16" w16cid:durableId="1119496803">
    <w:abstractNumId w:val="10"/>
  </w:num>
  <w:num w:numId="17" w16cid:durableId="1920750854">
    <w:abstractNumId w:val="6"/>
  </w:num>
  <w:num w:numId="18" w16cid:durableId="1803185698">
    <w:abstractNumId w:val="16"/>
  </w:num>
  <w:num w:numId="19" w16cid:durableId="2120759050">
    <w:abstractNumId w:val="8"/>
  </w:num>
  <w:num w:numId="20" w16cid:durableId="1692683765">
    <w:abstractNumId w:val="25"/>
  </w:num>
  <w:num w:numId="21" w16cid:durableId="53310502">
    <w:abstractNumId w:val="2"/>
  </w:num>
  <w:num w:numId="22" w16cid:durableId="1764758325">
    <w:abstractNumId w:val="24"/>
  </w:num>
  <w:num w:numId="23" w16cid:durableId="828180586">
    <w:abstractNumId w:val="21"/>
  </w:num>
  <w:num w:numId="24" w16cid:durableId="817183264">
    <w:abstractNumId w:val="20"/>
  </w:num>
  <w:num w:numId="25" w16cid:durableId="1250887567">
    <w:abstractNumId w:val="5"/>
  </w:num>
  <w:num w:numId="26" w16cid:durableId="1305820149">
    <w:abstractNumId w:val="3"/>
  </w:num>
  <w:num w:numId="27" w16cid:durableId="2081248204">
    <w:abstractNumId w:val="1"/>
  </w:num>
  <w:num w:numId="28" w16cid:durableId="971179535">
    <w:abstractNumId w:val="12"/>
  </w:num>
  <w:num w:numId="29" w16cid:durableId="2031759855">
    <w:abstractNumId w:val="26"/>
  </w:num>
  <w:num w:numId="30" w16cid:durableId="130488643">
    <w:abstractNumId w:val="23"/>
  </w:num>
  <w:num w:numId="31" w16cid:durableId="1676152844">
    <w:abstractNumId w:val="15"/>
  </w:num>
  <w:num w:numId="32" w16cid:durableId="183972766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2E2"/>
    <w:rsid w:val="0000038C"/>
    <w:rsid w:val="0000087D"/>
    <w:rsid w:val="0000200E"/>
    <w:rsid w:val="00002068"/>
    <w:rsid w:val="00002904"/>
    <w:rsid w:val="00003AC5"/>
    <w:rsid w:val="00003F29"/>
    <w:rsid w:val="000041B7"/>
    <w:rsid w:val="00004721"/>
    <w:rsid w:val="0000568A"/>
    <w:rsid w:val="0000644F"/>
    <w:rsid w:val="00006538"/>
    <w:rsid w:val="00007460"/>
    <w:rsid w:val="00007584"/>
    <w:rsid w:val="00007F07"/>
    <w:rsid w:val="0001283C"/>
    <w:rsid w:val="000129E4"/>
    <w:rsid w:val="00013654"/>
    <w:rsid w:val="000136C4"/>
    <w:rsid w:val="00013958"/>
    <w:rsid w:val="00015124"/>
    <w:rsid w:val="00015B96"/>
    <w:rsid w:val="00015F47"/>
    <w:rsid w:val="000166EA"/>
    <w:rsid w:val="00017ABE"/>
    <w:rsid w:val="00023240"/>
    <w:rsid w:val="00023299"/>
    <w:rsid w:val="0002426C"/>
    <w:rsid w:val="00024ECF"/>
    <w:rsid w:val="00025739"/>
    <w:rsid w:val="00025809"/>
    <w:rsid w:val="000278F5"/>
    <w:rsid w:val="00027CCB"/>
    <w:rsid w:val="0003294B"/>
    <w:rsid w:val="00036C3F"/>
    <w:rsid w:val="0003787E"/>
    <w:rsid w:val="0003790D"/>
    <w:rsid w:val="00037928"/>
    <w:rsid w:val="000429E7"/>
    <w:rsid w:val="00043037"/>
    <w:rsid w:val="00044414"/>
    <w:rsid w:val="000445FB"/>
    <w:rsid w:val="000453A8"/>
    <w:rsid w:val="00046171"/>
    <w:rsid w:val="00047465"/>
    <w:rsid w:val="000479F5"/>
    <w:rsid w:val="000505AB"/>
    <w:rsid w:val="00050E0C"/>
    <w:rsid w:val="00051321"/>
    <w:rsid w:val="0005241B"/>
    <w:rsid w:val="00052D51"/>
    <w:rsid w:val="00054B4F"/>
    <w:rsid w:val="000559B0"/>
    <w:rsid w:val="00055CD7"/>
    <w:rsid w:val="000566F0"/>
    <w:rsid w:val="00056C7D"/>
    <w:rsid w:val="00056D26"/>
    <w:rsid w:val="00057418"/>
    <w:rsid w:val="00057C5D"/>
    <w:rsid w:val="00057FE3"/>
    <w:rsid w:val="0006310D"/>
    <w:rsid w:val="000645EE"/>
    <w:rsid w:val="00065DD8"/>
    <w:rsid w:val="00065DDA"/>
    <w:rsid w:val="00066D9F"/>
    <w:rsid w:val="00067370"/>
    <w:rsid w:val="0007013D"/>
    <w:rsid w:val="00071741"/>
    <w:rsid w:val="000722E6"/>
    <w:rsid w:val="00072781"/>
    <w:rsid w:val="000728E6"/>
    <w:rsid w:val="00072B6B"/>
    <w:rsid w:val="00072C23"/>
    <w:rsid w:val="00073BC3"/>
    <w:rsid w:val="00074070"/>
    <w:rsid w:val="000750C2"/>
    <w:rsid w:val="00080043"/>
    <w:rsid w:val="00080519"/>
    <w:rsid w:val="000805B9"/>
    <w:rsid w:val="00080894"/>
    <w:rsid w:val="000809B9"/>
    <w:rsid w:val="00080F53"/>
    <w:rsid w:val="000825EB"/>
    <w:rsid w:val="00082895"/>
    <w:rsid w:val="000838EA"/>
    <w:rsid w:val="00083EAD"/>
    <w:rsid w:val="00084B8A"/>
    <w:rsid w:val="00084F89"/>
    <w:rsid w:val="0008590A"/>
    <w:rsid w:val="00085E56"/>
    <w:rsid w:val="00087E6F"/>
    <w:rsid w:val="00091AC6"/>
    <w:rsid w:val="000932AE"/>
    <w:rsid w:val="0009477B"/>
    <w:rsid w:val="00094B45"/>
    <w:rsid w:val="00094C22"/>
    <w:rsid w:val="0009557C"/>
    <w:rsid w:val="000971B6"/>
    <w:rsid w:val="000A0E2D"/>
    <w:rsid w:val="000A18B3"/>
    <w:rsid w:val="000A1B0D"/>
    <w:rsid w:val="000A2AF4"/>
    <w:rsid w:val="000A39F9"/>
    <w:rsid w:val="000A43CF"/>
    <w:rsid w:val="000A5B0B"/>
    <w:rsid w:val="000A64AB"/>
    <w:rsid w:val="000B0731"/>
    <w:rsid w:val="000B1129"/>
    <w:rsid w:val="000B2A8C"/>
    <w:rsid w:val="000B43C0"/>
    <w:rsid w:val="000C0078"/>
    <w:rsid w:val="000C06C7"/>
    <w:rsid w:val="000C1828"/>
    <w:rsid w:val="000C3A92"/>
    <w:rsid w:val="000C3E86"/>
    <w:rsid w:val="000C50A2"/>
    <w:rsid w:val="000C60C3"/>
    <w:rsid w:val="000C6A58"/>
    <w:rsid w:val="000C70AF"/>
    <w:rsid w:val="000C71B7"/>
    <w:rsid w:val="000C7709"/>
    <w:rsid w:val="000D1A46"/>
    <w:rsid w:val="000D1FEC"/>
    <w:rsid w:val="000D26E2"/>
    <w:rsid w:val="000D27BE"/>
    <w:rsid w:val="000D2CAF"/>
    <w:rsid w:val="000D3111"/>
    <w:rsid w:val="000D3545"/>
    <w:rsid w:val="000D3587"/>
    <w:rsid w:val="000D4237"/>
    <w:rsid w:val="000D55F3"/>
    <w:rsid w:val="000D5608"/>
    <w:rsid w:val="000E0B05"/>
    <w:rsid w:val="000E16DC"/>
    <w:rsid w:val="000E1C80"/>
    <w:rsid w:val="000E590B"/>
    <w:rsid w:val="000E6B76"/>
    <w:rsid w:val="000E72EA"/>
    <w:rsid w:val="000F00C2"/>
    <w:rsid w:val="000F1A14"/>
    <w:rsid w:val="000F20E3"/>
    <w:rsid w:val="000F2399"/>
    <w:rsid w:val="000F2460"/>
    <w:rsid w:val="000F24C2"/>
    <w:rsid w:val="000F3052"/>
    <w:rsid w:val="000F373B"/>
    <w:rsid w:val="000F44B3"/>
    <w:rsid w:val="000F49E7"/>
    <w:rsid w:val="000F629B"/>
    <w:rsid w:val="000F68BE"/>
    <w:rsid w:val="000F7167"/>
    <w:rsid w:val="000F7E29"/>
    <w:rsid w:val="00100A91"/>
    <w:rsid w:val="001026BD"/>
    <w:rsid w:val="00102CDF"/>
    <w:rsid w:val="001039CB"/>
    <w:rsid w:val="001050C4"/>
    <w:rsid w:val="00106BD0"/>
    <w:rsid w:val="0011094D"/>
    <w:rsid w:val="00114D7C"/>
    <w:rsid w:val="00114E01"/>
    <w:rsid w:val="0011525D"/>
    <w:rsid w:val="001156FF"/>
    <w:rsid w:val="00115843"/>
    <w:rsid w:val="00117033"/>
    <w:rsid w:val="0012026F"/>
    <w:rsid w:val="001204A0"/>
    <w:rsid w:val="001228E0"/>
    <w:rsid w:val="00123E26"/>
    <w:rsid w:val="00124488"/>
    <w:rsid w:val="00125426"/>
    <w:rsid w:val="00126300"/>
    <w:rsid w:val="001266E5"/>
    <w:rsid w:val="0012687C"/>
    <w:rsid w:val="00126B03"/>
    <w:rsid w:val="00127E34"/>
    <w:rsid w:val="00130CD2"/>
    <w:rsid w:val="00131E2B"/>
    <w:rsid w:val="0013237E"/>
    <w:rsid w:val="00132AC5"/>
    <w:rsid w:val="00133816"/>
    <w:rsid w:val="0013466E"/>
    <w:rsid w:val="00135663"/>
    <w:rsid w:val="00135803"/>
    <w:rsid w:val="00135A96"/>
    <w:rsid w:val="00135B45"/>
    <w:rsid w:val="00136383"/>
    <w:rsid w:val="00137041"/>
    <w:rsid w:val="00140B9E"/>
    <w:rsid w:val="00142637"/>
    <w:rsid w:val="00143063"/>
    <w:rsid w:val="001435DB"/>
    <w:rsid w:val="0014390E"/>
    <w:rsid w:val="00143A52"/>
    <w:rsid w:val="0014431E"/>
    <w:rsid w:val="00144E3D"/>
    <w:rsid w:val="0014569F"/>
    <w:rsid w:val="00145F40"/>
    <w:rsid w:val="00146702"/>
    <w:rsid w:val="00147707"/>
    <w:rsid w:val="00150C25"/>
    <w:rsid w:val="00151E33"/>
    <w:rsid w:val="001523D3"/>
    <w:rsid w:val="0015363D"/>
    <w:rsid w:val="001557BD"/>
    <w:rsid w:val="001577B1"/>
    <w:rsid w:val="00157A1B"/>
    <w:rsid w:val="001606BE"/>
    <w:rsid w:val="00160E58"/>
    <w:rsid w:val="00163B79"/>
    <w:rsid w:val="001657D2"/>
    <w:rsid w:val="00165D69"/>
    <w:rsid w:val="00166016"/>
    <w:rsid w:val="00166AC4"/>
    <w:rsid w:val="0017004C"/>
    <w:rsid w:val="00170089"/>
    <w:rsid w:val="001700E8"/>
    <w:rsid w:val="001709F3"/>
    <w:rsid w:val="00171DDA"/>
    <w:rsid w:val="00172CCB"/>
    <w:rsid w:val="00174954"/>
    <w:rsid w:val="00174A35"/>
    <w:rsid w:val="00175B1B"/>
    <w:rsid w:val="00176575"/>
    <w:rsid w:val="00177FED"/>
    <w:rsid w:val="0018073E"/>
    <w:rsid w:val="00182284"/>
    <w:rsid w:val="0018256A"/>
    <w:rsid w:val="001853B3"/>
    <w:rsid w:val="00186719"/>
    <w:rsid w:val="00186732"/>
    <w:rsid w:val="00186BA5"/>
    <w:rsid w:val="00187702"/>
    <w:rsid w:val="00187B58"/>
    <w:rsid w:val="00191BA4"/>
    <w:rsid w:val="00194270"/>
    <w:rsid w:val="00196B70"/>
    <w:rsid w:val="001A0B10"/>
    <w:rsid w:val="001A0D73"/>
    <w:rsid w:val="001A235D"/>
    <w:rsid w:val="001A2A59"/>
    <w:rsid w:val="001A2BB4"/>
    <w:rsid w:val="001A33E2"/>
    <w:rsid w:val="001A3D29"/>
    <w:rsid w:val="001A3E7F"/>
    <w:rsid w:val="001A421F"/>
    <w:rsid w:val="001A604B"/>
    <w:rsid w:val="001A6CC5"/>
    <w:rsid w:val="001A73D1"/>
    <w:rsid w:val="001B4070"/>
    <w:rsid w:val="001B4A8B"/>
    <w:rsid w:val="001B4CB5"/>
    <w:rsid w:val="001B51DB"/>
    <w:rsid w:val="001B5453"/>
    <w:rsid w:val="001B5FD2"/>
    <w:rsid w:val="001B64E9"/>
    <w:rsid w:val="001B6828"/>
    <w:rsid w:val="001B6B75"/>
    <w:rsid w:val="001B7F65"/>
    <w:rsid w:val="001C13CF"/>
    <w:rsid w:val="001C2D4F"/>
    <w:rsid w:val="001C4259"/>
    <w:rsid w:val="001C44EC"/>
    <w:rsid w:val="001C4518"/>
    <w:rsid w:val="001C4695"/>
    <w:rsid w:val="001C5492"/>
    <w:rsid w:val="001C56D1"/>
    <w:rsid w:val="001C5867"/>
    <w:rsid w:val="001C5BFD"/>
    <w:rsid w:val="001C6C3B"/>
    <w:rsid w:val="001C77F6"/>
    <w:rsid w:val="001C7DC2"/>
    <w:rsid w:val="001D0412"/>
    <w:rsid w:val="001D1D7C"/>
    <w:rsid w:val="001D20D1"/>
    <w:rsid w:val="001D26A4"/>
    <w:rsid w:val="001D31D7"/>
    <w:rsid w:val="001D3DA6"/>
    <w:rsid w:val="001D653D"/>
    <w:rsid w:val="001D6799"/>
    <w:rsid w:val="001D6A15"/>
    <w:rsid w:val="001D7778"/>
    <w:rsid w:val="001D79B2"/>
    <w:rsid w:val="001D7CDC"/>
    <w:rsid w:val="001E03A4"/>
    <w:rsid w:val="001E045F"/>
    <w:rsid w:val="001E0E67"/>
    <w:rsid w:val="001E1750"/>
    <w:rsid w:val="001E1B79"/>
    <w:rsid w:val="001E1C15"/>
    <w:rsid w:val="001E1F3B"/>
    <w:rsid w:val="001E2FBA"/>
    <w:rsid w:val="001E3FB3"/>
    <w:rsid w:val="001E4A00"/>
    <w:rsid w:val="001E7BA1"/>
    <w:rsid w:val="001E7D52"/>
    <w:rsid w:val="001F1924"/>
    <w:rsid w:val="001F4BCD"/>
    <w:rsid w:val="001F51DA"/>
    <w:rsid w:val="001F55B4"/>
    <w:rsid w:val="001F6C2F"/>
    <w:rsid w:val="001F7373"/>
    <w:rsid w:val="001F7B20"/>
    <w:rsid w:val="001F7FA7"/>
    <w:rsid w:val="00202358"/>
    <w:rsid w:val="00203069"/>
    <w:rsid w:val="0020556B"/>
    <w:rsid w:val="00205F91"/>
    <w:rsid w:val="00206317"/>
    <w:rsid w:val="00206748"/>
    <w:rsid w:val="00206BA5"/>
    <w:rsid w:val="00207B40"/>
    <w:rsid w:val="00207F40"/>
    <w:rsid w:val="00210AA3"/>
    <w:rsid w:val="00210EDC"/>
    <w:rsid w:val="00211662"/>
    <w:rsid w:val="002116D4"/>
    <w:rsid w:val="002116EB"/>
    <w:rsid w:val="00211C97"/>
    <w:rsid w:val="002122B4"/>
    <w:rsid w:val="00213FC5"/>
    <w:rsid w:val="0021476D"/>
    <w:rsid w:val="00214C99"/>
    <w:rsid w:val="00215017"/>
    <w:rsid w:val="002159F6"/>
    <w:rsid w:val="00215DFB"/>
    <w:rsid w:val="002165CC"/>
    <w:rsid w:val="002179F9"/>
    <w:rsid w:val="00217E86"/>
    <w:rsid w:val="0022008D"/>
    <w:rsid w:val="002218B8"/>
    <w:rsid w:val="00221BF7"/>
    <w:rsid w:val="00221F00"/>
    <w:rsid w:val="00222852"/>
    <w:rsid w:val="00222E2F"/>
    <w:rsid w:val="00222F76"/>
    <w:rsid w:val="00227D66"/>
    <w:rsid w:val="00231F0F"/>
    <w:rsid w:val="00233E7C"/>
    <w:rsid w:val="00234D75"/>
    <w:rsid w:val="00235083"/>
    <w:rsid w:val="002355F4"/>
    <w:rsid w:val="00236125"/>
    <w:rsid w:val="00236C37"/>
    <w:rsid w:val="0024018A"/>
    <w:rsid w:val="00240C5A"/>
    <w:rsid w:val="00240F6B"/>
    <w:rsid w:val="00241745"/>
    <w:rsid w:val="002418F9"/>
    <w:rsid w:val="00242817"/>
    <w:rsid w:val="00242A3A"/>
    <w:rsid w:val="00242B05"/>
    <w:rsid w:val="002438F3"/>
    <w:rsid w:val="00243EFA"/>
    <w:rsid w:val="00244736"/>
    <w:rsid w:val="00246DD8"/>
    <w:rsid w:val="00246E09"/>
    <w:rsid w:val="00251C3F"/>
    <w:rsid w:val="00256E03"/>
    <w:rsid w:val="002571EA"/>
    <w:rsid w:val="002603BD"/>
    <w:rsid w:val="002609FC"/>
    <w:rsid w:val="00260D16"/>
    <w:rsid w:val="00264984"/>
    <w:rsid w:val="00264A0F"/>
    <w:rsid w:val="00265ACC"/>
    <w:rsid w:val="00270536"/>
    <w:rsid w:val="002714AD"/>
    <w:rsid w:val="00271C84"/>
    <w:rsid w:val="002746E9"/>
    <w:rsid w:val="00275750"/>
    <w:rsid w:val="002760E6"/>
    <w:rsid w:val="00277121"/>
    <w:rsid w:val="00277C54"/>
    <w:rsid w:val="00281438"/>
    <w:rsid w:val="002818FC"/>
    <w:rsid w:val="00281A67"/>
    <w:rsid w:val="00281F26"/>
    <w:rsid w:val="00282792"/>
    <w:rsid w:val="00282AE8"/>
    <w:rsid w:val="00282EF5"/>
    <w:rsid w:val="00283024"/>
    <w:rsid w:val="00283861"/>
    <w:rsid w:val="00283CFA"/>
    <w:rsid w:val="002848D4"/>
    <w:rsid w:val="00284E05"/>
    <w:rsid w:val="002857B7"/>
    <w:rsid w:val="00286B42"/>
    <w:rsid w:val="00290AA9"/>
    <w:rsid w:val="00290D6F"/>
    <w:rsid w:val="00293396"/>
    <w:rsid w:val="00294743"/>
    <w:rsid w:val="00295108"/>
    <w:rsid w:val="002A1460"/>
    <w:rsid w:val="002A1C00"/>
    <w:rsid w:val="002A3F04"/>
    <w:rsid w:val="002A4087"/>
    <w:rsid w:val="002A5872"/>
    <w:rsid w:val="002A76F8"/>
    <w:rsid w:val="002A7A3C"/>
    <w:rsid w:val="002B126A"/>
    <w:rsid w:val="002B2BC8"/>
    <w:rsid w:val="002B2BD5"/>
    <w:rsid w:val="002B307C"/>
    <w:rsid w:val="002B43D4"/>
    <w:rsid w:val="002B44FB"/>
    <w:rsid w:val="002B556E"/>
    <w:rsid w:val="002B5ED2"/>
    <w:rsid w:val="002B63EA"/>
    <w:rsid w:val="002B67A6"/>
    <w:rsid w:val="002B751C"/>
    <w:rsid w:val="002C024C"/>
    <w:rsid w:val="002C09F4"/>
    <w:rsid w:val="002C1810"/>
    <w:rsid w:val="002C2AF2"/>
    <w:rsid w:val="002C2B87"/>
    <w:rsid w:val="002C3969"/>
    <w:rsid w:val="002C3B17"/>
    <w:rsid w:val="002C4825"/>
    <w:rsid w:val="002C73A9"/>
    <w:rsid w:val="002C748A"/>
    <w:rsid w:val="002D30E5"/>
    <w:rsid w:val="002D391B"/>
    <w:rsid w:val="002D3DFE"/>
    <w:rsid w:val="002D3F53"/>
    <w:rsid w:val="002D512E"/>
    <w:rsid w:val="002D516D"/>
    <w:rsid w:val="002D54C5"/>
    <w:rsid w:val="002D5632"/>
    <w:rsid w:val="002D5C2B"/>
    <w:rsid w:val="002D61B7"/>
    <w:rsid w:val="002D6C91"/>
    <w:rsid w:val="002D6F41"/>
    <w:rsid w:val="002D6FBA"/>
    <w:rsid w:val="002D7C9F"/>
    <w:rsid w:val="002E12C8"/>
    <w:rsid w:val="002E1682"/>
    <w:rsid w:val="002E1A17"/>
    <w:rsid w:val="002E2324"/>
    <w:rsid w:val="002E293D"/>
    <w:rsid w:val="002E30C4"/>
    <w:rsid w:val="002E315D"/>
    <w:rsid w:val="002E3BFB"/>
    <w:rsid w:val="002E3DF1"/>
    <w:rsid w:val="002E6F60"/>
    <w:rsid w:val="002F04E7"/>
    <w:rsid w:val="002F0B4B"/>
    <w:rsid w:val="002F11CC"/>
    <w:rsid w:val="002F2A13"/>
    <w:rsid w:val="002F326C"/>
    <w:rsid w:val="002F43B3"/>
    <w:rsid w:val="002F4960"/>
    <w:rsid w:val="002F49A3"/>
    <w:rsid w:val="002F4D0A"/>
    <w:rsid w:val="002F50A1"/>
    <w:rsid w:val="002F67C2"/>
    <w:rsid w:val="00300019"/>
    <w:rsid w:val="00300403"/>
    <w:rsid w:val="0030122B"/>
    <w:rsid w:val="003029D1"/>
    <w:rsid w:val="00303309"/>
    <w:rsid w:val="0030336D"/>
    <w:rsid w:val="003039B6"/>
    <w:rsid w:val="00304682"/>
    <w:rsid w:val="00304B44"/>
    <w:rsid w:val="00304E14"/>
    <w:rsid w:val="00304E56"/>
    <w:rsid w:val="00304F5C"/>
    <w:rsid w:val="00304F62"/>
    <w:rsid w:val="00305930"/>
    <w:rsid w:val="00306340"/>
    <w:rsid w:val="00311C98"/>
    <w:rsid w:val="003129DD"/>
    <w:rsid w:val="003134CD"/>
    <w:rsid w:val="0031398D"/>
    <w:rsid w:val="003145C0"/>
    <w:rsid w:val="00315E66"/>
    <w:rsid w:val="00316450"/>
    <w:rsid w:val="00317E5C"/>
    <w:rsid w:val="003204DD"/>
    <w:rsid w:val="00320E18"/>
    <w:rsid w:val="003212E0"/>
    <w:rsid w:val="0032145B"/>
    <w:rsid w:val="003216B8"/>
    <w:rsid w:val="00322A3C"/>
    <w:rsid w:val="00325CCD"/>
    <w:rsid w:val="00325D16"/>
    <w:rsid w:val="00325E73"/>
    <w:rsid w:val="003263CE"/>
    <w:rsid w:val="00326B7D"/>
    <w:rsid w:val="00327181"/>
    <w:rsid w:val="0032756E"/>
    <w:rsid w:val="00330F8B"/>
    <w:rsid w:val="003324CB"/>
    <w:rsid w:val="00332D5B"/>
    <w:rsid w:val="003348A4"/>
    <w:rsid w:val="00341059"/>
    <w:rsid w:val="00342A4F"/>
    <w:rsid w:val="0034309F"/>
    <w:rsid w:val="003439B6"/>
    <w:rsid w:val="00344998"/>
    <w:rsid w:val="00346077"/>
    <w:rsid w:val="003461C8"/>
    <w:rsid w:val="003467CC"/>
    <w:rsid w:val="00347158"/>
    <w:rsid w:val="003473A9"/>
    <w:rsid w:val="0035119A"/>
    <w:rsid w:val="00352723"/>
    <w:rsid w:val="0035292C"/>
    <w:rsid w:val="00355B4D"/>
    <w:rsid w:val="00355D86"/>
    <w:rsid w:val="0036069E"/>
    <w:rsid w:val="00360C0A"/>
    <w:rsid w:val="00360EC0"/>
    <w:rsid w:val="003619FE"/>
    <w:rsid w:val="003625BC"/>
    <w:rsid w:val="0036285C"/>
    <w:rsid w:val="00364132"/>
    <w:rsid w:val="00366A17"/>
    <w:rsid w:val="00366FD3"/>
    <w:rsid w:val="00367298"/>
    <w:rsid w:val="00367746"/>
    <w:rsid w:val="00367ECD"/>
    <w:rsid w:val="003702BD"/>
    <w:rsid w:val="00372202"/>
    <w:rsid w:val="003726A4"/>
    <w:rsid w:val="00374AB4"/>
    <w:rsid w:val="00376427"/>
    <w:rsid w:val="00376DFD"/>
    <w:rsid w:val="00377A7F"/>
    <w:rsid w:val="0038207F"/>
    <w:rsid w:val="0038530A"/>
    <w:rsid w:val="0038771E"/>
    <w:rsid w:val="0039035E"/>
    <w:rsid w:val="003906F1"/>
    <w:rsid w:val="0039157D"/>
    <w:rsid w:val="003915FD"/>
    <w:rsid w:val="00391EAA"/>
    <w:rsid w:val="00394693"/>
    <w:rsid w:val="003A0C77"/>
    <w:rsid w:val="003A1B41"/>
    <w:rsid w:val="003A1D93"/>
    <w:rsid w:val="003A2297"/>
    <w:rsid w:val="003A4466"/>
    <w:rsid w:val="003A5278"/>
    <w:rsid w:val="003A6B1B"/>
    <w:rsid w:val="003A6DC6"/>
    <w:rsid w:val="003B2811"/>
    <w:rsid w:val="003B49B6"/>
    <w:rsid w:val="003B5353"/>
    <w:rsid w:val="003B71D2"/>
    <w:rsid w:val="003C0EF9"/>
    <w:rsid w:val="003C26BD"/>
    <w:rsid w:val="003C39D7"/>
    <w:rsid w:val="003C4263"/>
    <w:rsid w:val="003C485F"/>
    <w:rsid w:val="003C6B2B"/>
    <w:rsid w:val="003C78D4"/>
    <w:rsid w:val="003C7B1C"/>
    <w:rsid w:val="003C7D9E"/>
    <w:rsid w:val="003D2BDC"/>
    <w:rsid w:val="003D436B"/>
    <w:rsid w:val="003D4E6F"/>
    <w:rsid w:val="003D53CB"/>
    <w:rsid w:val="003D6162"/>
    <w:rsid w:val="003D6920"/>
    <w:rsid w:val="003E06FF"/>
    <w:rsid w:val="003E1016"/>
    <w:rsid w:val="003E2432"/>
    <w:rsid w:val="003E2465"/>
    <w:rsid w:val="003E307B"/>
    <w:rsid w:val="003E4F3F"/>
    <w:rsid w:val="003E55E2"/>
    <w:rsid w:val="003E5A75"/>
    <w:rsid w:val="003E68F3"/>
    <w:rsid w:val="003F0FDF"/>
    <w:rsid w:val="003F1D48"/>
    <w:rsid w:val="003F37B1"/>
    <w:rsid w:val="003F41C5"/>
    <w:rsid w:val="003F46AC"/>
    <w:rsid w:val="003F59BA"/>
    <w:rsid w:val="003F5F32"/>
    <w:rsid w:val="00400C9B"/>
    <w:rsid w:val="00402417"/>
    <w:rsid w:val="00403504"/>
    <w:rsid w:val="00403C38"/>
    <w:rsid w:val="00403F1A"/>
    <w:rsid w:val="004054DC"/>
    <w:rsid w:val="00406F1C"/>
    <w:rsid w:val="00410B12"/>
    <w:rsid w:val="00410C4D"/>
    <w:rsid w:val="004110B3"/>
    <w:rsid w:val="00411A9E"/>
    <w:rsid w:val="00411D9D"/>
    <w:rsid w:val="0041211D"/>
    <w:rsid w:val="004123A6"/>
    <w:rsid w:val="00412A37"/>
    <w:rsid w:val="00412E5B"/>
    <w:rsid w:val="00415481"/>
    <w:rsid w:val="00415836"/>
    <w:rsid w:val="00415E9D"/>
    <w:rsid w:val="00416FEE"/>
    <w:rsid w:val="00420F23"/>
    <w:rsid w:val="00421FC1"/>
    <w:rsid w:val="004249DF"/>
    <w:rsid w:val="00425629"/>
    <w:rsid w:val="004259E7"/>
    <w:rsid w:val="00431041"/>
    <w:rsid w:val="00432837"/>
    <w:rsid w:val="00432FCD"/>
    <w:rsid w:val="00433528"/>
    <w:rsid w:val="00434768"/>
    <w:rsid w:val="00434877"/>
    <w:rsid w:val="00434FD7"/>
    <w:rsid w:val="00435949"/>
    <w:rsid w:val="00436E94"/>
    <w:rsid w:val="00440CB8"/>
    <w:rsid w:val="004423D1"/>
    <w:rsid w:val="004435C3"/>
    <w:rsid w:val="0044370B"/>
    <w:rsid w:val="004438B2"/>
    <w:rsid w:val="00443BB8"/>
    <w:rsid w:val="00443E27"/>
    <w:rsid w:val="0044427B"/>
    <w:rsid w:val="00444314"/>
    <w:rsid w:val="00445089"/>
    <w:rsid w:val="004462FB"/>
    <w:rsid w:val="00446604"/>
    <w:rsid w:val="004466A7"/>
    <w:rsid w:val="00446F2F"/>
    <w:rsid w:val="004473BD"/>
    <w:rsid w:val="0045074A"/>
    <w:rsid w:val="0045277E"/>
    <w:rsid w:val="00455336"/>
    <w:rsid w:val="0046143F"/>
    <w:rsid w:val="00461FE2"/>
    <w:rsid w:val="00462460"/>
    <w:rsid w:val="00462CAF"/>
    <w:rsid w:val="00462E42"/>
    <w:rsid w:val="00464B8E"/>
    <w:rsid w:val="0046703E"/>
    <w:rsid w:val="00470442"/>
    <w:rsid w:val="00470656"/>
    <w:rsid w:val="00470DE3"/>
    <w:rsid w:val="00471377"/>
    <w:rsid w:val="004713B0"/>
    <w:rsid w:val="00471BB4"/>
    <w:rsid w:val="00471F7D"/>
    <w:rsid w:val="004732C1"/>
    <w:rsid w:val="00473ABB"/>
    <w:rsid w:val="00473D41"/>
    <w:rsid w:val="00473EA6"/>
    <w:rsid w:val="0047414E"/>
    <w:rsid w:val="00474724"/>
    <w:rsid w:val="004768C8"/>
    <w:rsid w:val="004769CD"/>
    <w:rsid w:val="00476DF8"/>
    <w:rsid w:val="00481832"/>
    <w:rsid w:val="00482B21"/>
    <w:rsid w:val="004830CA"/>
    <w:rsid w:val="00484055"/>
    <w:rsid w:val="00484F51"/>
    <w:rsid w:val="00485BDB"/>
    <w:rsid w:val="00486786"/>
    <w:rsid w:val="0049029D"/>
    <w:rsid w:val="004903BD"/>
    <w:rsid w:val="00490484"/>
    <w:rsid w:val="00490CE1"/>
    <w:rsid w:val="004929F2"/>
    <w:rsid w:val="00492F6B"/>
    <w:rsid w:val="004945BF"/>
    <w:rsid w:val="00495231"/>
    <w:rsid w:val="004961D0"/>
    <w:rsid w:val="00496DE2"/>
    <w:rsid w:val="0049710F"/>
    <w:rsid w:val="004A0635"/>
    <w:rsid w:val="004A09EF"/>
    <w:rsid w:val="004A1F07"/>
    <w:rsid w:val="004A2384"/>
    <w:rsid w:val="004A2FBC"/>
    <w:rsid w:val="004A339B"/>
    <w:rsid w:val="004A4910"/>
    <w:rsid w:val="004A6215"/>
    <w:rsid w:val="004A6415"/>
    <w:rsid w:val="004A6ADE"/>
    <w:rsid w:val="004A6D26"/>
    <w:rsid w:val="004A73C4"/>
    <w:rsid w:val="004B0556"/>
    <w:rsid w:val="004B0F2A"/>
    <w:rsid w:val="004B219E"/>
    <w:rsid w:val="004B2209"/>
    <w:rsid w:val="004B3640"/>
    <w:rsid w:val="004B42F8"/>
    <w:rsid w:val="004B4DDD"/>
    <w:rsid w:val="004B581D"/>
    <w:rsid w:val="004B6240"/>
    <w:rsid w:val="004B6C30"/>
    <w:rsid w:val="004B6D2B"/>
    <w:rsid w:val="004C1EA6"/>
    <w:rsid w:val="004C2AE3"/>
    <w:rsid w:val="004C3A70"/>
    <w:rsid w:val="004C576D"/>
    <w:rsid w:val="004C6208"/>
    <w:rsid w:val="004C6F40"/>
    <w:rsid w:val="004C7DA8"/>
    <w:rsid w:val="004D1542"/>
    <w:rsid w:val="004D2A2C"/>
    <w:rsid w:val="004D3E70"/>
    <w:rsid w:val="004D4A8E"/>
    <w:rsid w:val="004D606A"/>
    <w:rsid w:val="004E0AC9"/>
    <w:rsid w:val="004E0D12"/>
    <w:rsid w:val="004E53E4"/>
    <w:rsid w:val="004E55DD"/>
    <w:rsid w:val="004F01AF"/>
    <w:rsid w:val="004F01DC"/>
    <w:rsid w:val="004F04B0"/>
    <w:rsid w:val="004F1595"/>
    <w:rsid w:val="004F22C1"/>
    <w:rsid w:val="004F3508"/>
    <w:rsid w:val="004F4441"/>
    <w:rsid w:val="004F47DE"/>
    <w:rsid w:val="004F569B"/>
    <w:rsid w:val="004F6879"/>
    <w:rsid w:val="004F7162"/>
    <w:rsid w:val="00500EAE"/>
    <w:rsid w:val="00501502"/>
    <w:rsid w:val="005016D7"/>
    <w:rsid w:val="00501A04"/>
    <w:rsid w:val="00501F13"/>
    <w:rsid w:val="005034B2"/>
    <w:rsid w:val="00503B41"/>
    <w:rsid w:val="00504810"/>
    <w:rsid w:val="0050544F"/>
    <w:rsid w:val="00505686"/>
    <w:rsid w:val="00505B75"/>
    <w:rsid w:val="00506EC9"/>
    <w:rsid w:val="00507B91"/>
    <w:rsid w:val="00507DCC"/>
    <w:rsid w:val="00512F66"/>
    <w:rsid w:val="00513609"/>
    <w:rsid w:val="00513B24"/>
    <w:rsid w:val="00514665"/>
    <w:rsid w:val="00514DBB"/>
    <w:rsid w:val="005152EF"/>
    <w:rsid w:val="00515BFB"/>
    <w:rsid w:val="00516DCE"/>
    <w:rsid w:val="0051769A"/>
    <w:rsid w:val="00517A46"/>
    <w:rsid w:val="00521BC9"/>
    <w:rsid w:val="00521CE9"/>
    <w:rsid w:val="0052283D"/>
    <w:rsid w:val="0052317A"/>
    <w:rsid w:val="005248C9"/>
    <w:rsid w:val="00526472"/>
    <w:rsid w:val="005268E8"/>
    <w:rsid w:val="0052761F"/>
    <w:rsid w:val="00527A52"/>
    <w:rsid w:val="0053057B"/>
    <w:rsid w:val="005312F4"/>
    <w:rsid w:val="00531FFD"/>
    <w:rsid w:val="00534703"/>
    <w:rsid w:val="005347A4"/>
    <w:rsid w:val="00534860"/>
    <w:rsid w:val="0053613D"/>
    <w:rsid w:val="00536377"/>
    <w:rsid w:val="0053686C"/>
    <w:rsid w:val="00536AA0"/>
    <w:rsid w:val="00536E36"/>
    <w:rsid w:val="00537ACA"/>
    <w:rsid w:val="00537D28"/>
    <w:rsid w:val="00537E43"/>
    <w:rsid w:val="0054037A"/>
    <w:rsid w:val="0054059C"/>
    <w:rsid w:val="00542B36"/>
    <w:rsid w:val="00543A90"/>
    <w:rsid w:val="00544B8F"/>
    <w:rsid w:val="0054721B"/>
    <w:rsid w:val="005506FB"/>
    <w:rsid w:val="00553B2B"/>
    <w:rsid w:val="00553C60"/>
    <w:rsid w:val="00554FFA"/>
    <w:rsid w:val="0055523D"/>
    <w:rsid w:val="00556B7F"/>
    <w:rsid w:val="00557538"/>
    <w:rsid w:val="00557C4F"/>
    <w:rsid w:val="00557E08"/>
    <w:rsid w:val="00560BB7"/>
    <w:rsid w:val="00560FF0"/>
    <w:rsid w:val="00561141"/>
    <w:rsid w:val="00561432"/>
    <w:rsid w:val="00561458"/>
    <w:rsid w:val="0056279D"/>
    <w:rsid w:val="00563051"/>
    <w:rsid w:val="00564027"/>
    <w:rsid w:val="00564240"/>
    <w:rsid w:val="005653C7"/>
    <w:rsid w:val="00565FFE"/>
    <w:rsid w:val="0056678D"/>
    <w:rsid w:val="00566A97"/>
    <w:rsid w:val="00567343"/>
    <w:rsid w:val="00570923"/>
    <w:rsid w:val="0057196C"/>
    <w:rsid w:val="005729C5"/>
    <w:rsid w:val="00573219"/>
    <w:rsid w:val="00574374"/>
    <w:rsid w:val="0057446A"/>
    <w:rsid w:val="00580076"/>
    <w:rsid w:val="005813EF"/>
    <w:rsid w:val="0058142A"/>
    <w:rsid w:val="005826FB"/>
    <w:rsid w:val="0058279E"/>
    <w:rsid w:val="00582BDC"/>
    <w:rsid w:val="00583DD6"/>
    <w:rsid w:val="00584195"/>
    <w:rsid w:val="005849FB"/>
    <w:rsid w:val="00584E96"/>
    <w:rsid w:val="00591320"/>
    <w:rsid w:val="005920CC"/>
    <w:rsid w:val="00592D2D"/>
    <w:rsid w:val="005933B9"/>
    <w:rsid w:val="00597BE2"/>
    <w:rsid w:val="005A052B"/>
    <w:rsid w:val="005A1251"/>
    <w:rsid w:val="005A218F"/>
    <w:rsid w:val="005A26F5"/>
    <w:rsid w:val="005A3456"/>
    <w:rsid w:val="005A4652"/>
    <w:rsid w:val="005A4A82"/>
    <w:rsid w:val="005A4D4F"/>
    <w:rsid w:val="005A5A5E"/>
    <w:rsid w:val="005A61C6"/>
    <w:rsid w:val="005A6FBA"/>
    <w:rsid w:val="005A751D"/>
    <w:rsid w:val="005B0498"/>
    <w:rsid w:val="005B0D2E"/>
    <w:rsid w:val="005B15F9"/>
    <w:rsid w:val="005B171E"/>
    <w:rsid w:val="005B1B3E"/>
    <w:rsid w:val="005B3328"/>
    <w:rsid w:val="005B4E47"/>
    <w:rsid w:val="005B4EC5"/>
    <w:rsid w:val="005B668C"/>
    <w:rsid w:val="005B703C"/>
    <w:rsid w:val="005B710C"/>
    <w:rsid w:val="005B7309"/>
    <w:rsid w:val="005C033E"/>
    <w:rsid w:val="005C11C0"/>
    <w:rsid w:val="005C3EED"/>
    <w:rsid w:val="005C4239"/>
    <w:rsid w:val="005C6374"/>
    <w:rsid w:val="005C6F2A"/>
    <w:rsid w:val="005C73F5"/>
    <w:rsid w:val="005C7CDA"/>
    <w:rsid w:val="005D02F2"/>
    <w:rsid w:val="005D08B9"/>
    <w:rsid w:val="005D19E7"/>
    <w:rsid w:val="005D1B7B"/>
    <w:rsid w:val="005D2C41"/>
    <w:rsid w:val="005D3040"/>
    <w:rsid w:val="005D727C"/>
    <w:rsid w:val="005D739F"/>
    <w:rsid w:val="005E0340"/>
    <w:rsid w:val="005E1D32"/>
    <w:rsid w:val="005E1E6F"/>
    <w:rsid w:val="005E258A"/>
    <w:rsid w:val="005E562C"/>
    <w:rsid w:val="005E5862"/>
    <w:rsid w:val="005F08B8"/>
    <w:rsid w:val="005F0ECA"/>
    <w:rsid w:val="005F1045"/>
    <w:rsid w:val="005F14FF"/>
    <w:rsid w:val="005F1A34"/>
    <w:rsid w:val="005F1A8E"/>
    <w:rsid w:val="005F1FC4"/>
    <w:rsid w:val="005F211A"/>
    <w:rsid w:val="005F368B"/>
    <w:rsid w:val="005F3BD1"/>
    <w:rsid w:val="005F490E"/>
    <w:rsid w:val="005F54B9"/>
    <w:rsid w:val="005F5733"/>
    <w:rsid w:val="005F7CF8"/>
    <w:rsid w:val="006008B0"/>
    <w:rsid w:val="0060106D"/>
    <w:rsid w:val="006010AB"/>
    <w:rsid w:val="006010DF"/>
    <w:rsid w:val="00602399"/>
    <w:rsid w:val="006027F4"/>
    <w:rsid w:val="0060400B"/>
    <w:rsid w:val="00606E81"/>
    <w:rsid w:val="00606FE6"/>
    <w:rsid w:val="006071B0"/>
    <w:rsid w:val="0060769E"/>
    <w:rsid w:val="006107FF"/>
    <w:rsid w:val="00611CEB"/>
    <w:rsid w:val="0061420D"/>
    <w:rsid w:val="006142BC"/>
    <w:rsid w:val="00614D91"/>
    <w:rsid w:val="00615434"/>
    <w:rsid w:val="00615708"/>
    <w:rsid w:val="00615DB3"/>
    <w:rsid w:val="006171CC"/>
    <w:rsid w:val="00620490"/>
    <w:rsid w:val="00621393"/>
    <w:rsid w:val="00622343"/>
    <w:rsid w:val="00622F8E"/>
    <w:rsid w:val="00623D54"/>
    <w:rsid w:val="00625289"/>
    <w:rsid w:val="00627223"/>
    <w:rsid w:val="00627B8A"/>
    <w:rsid w:val="006310F3"/>
    <w:rsid w:val="006326DC"/>
    <w:rsid w:val="006336C1"/>
    <w:rsid w:val="006338A0"/>
    <w:rsid w:val="0063449B"/>
    <w:rsid w:val="00635076"/>
    <w:rsid w:val="00635EFF"/>
    <w:rsid w:val="00636056"/>
    <w:rsid w:val="0063608A"/>
    <w:rsid w:val="006372DE"/>
    <w:rsid w:val="0063766C"/>
    <w:rsid w:val="00637798"/>
    <w:rsid w:val="00637B9D"/>
    <w:rsid w:val="0064020D"/>
    <w:rsid w:val="00640495"/>
    <w:rsid w:val="00640F2D"/>
    <w:rsid w:val="006416AB"/>
    <w:rsid w:val="00642726"/>
    <w:rsid w:val="00642B03"/>
    <w:rsid w:val="006432BB"/>
    <w:rsid w:val="00643DCF"/>
    <w:rsid w:val="0064571F"/>
    <w:rsid w:val="006468B7"/>
    <w:rsid w:val="00647E25"/>
    <w:rsid w:val="00647F69"/>
    <w:rsid w:val="006509B4"/>
    <w:rsid w:val="00650DB8"/>
    <w:rsid w:val="006510F7"/>
    <w:rsid w:val="006516B9"/>
    <w:rsid w:val="00651DEA"/>
    <w:rsid w:val="00652076"/>
    <w:rsid w:val="00654B6B"/>
    <w:rsid w:val="00654BFC"/>
    <w:rsid w:val="00655204"/>
    <w:rsid w:val="0065551B"/>
    <w:rsid w:val="006557AF"/>
    <w:rsid w:val="0065642F"/>
    <w:rsid w:val="00657944"/>
    <w:rsid w:val="006603A5"/>
    <w:rsid w:val="00660B32"/>
    <w:rsid w:val="006628C0"/>
    <w:rsid w:val="00664948"/>
    <w:rsid w:val="00664DC8"/>
    <w:rsid w:val="0066581A"/>
    <w:rsid w:val="006659EA"/>
    <w:rsid w:val="00666E4D"/>
    <w:rsid w:val="006701E9"/>
    <w:rsid w:val="00671AEA"/>
    <w:rsid w:val="0067257A"/>
    <w:rsid w:val="006729E1"/>
    <w:rsid w:val="00673C73"/>
    <w:rsid w:val="00673DCF"/>
    <w:rsid w:val="0067419A"/>
    <w:rsid w:val="0067482D"/>
    <w:rsid w:val="00675670"/>
    <w:rsid w:val="006756F8"/>
    <w:rsid w:val="00676C8F"/>
    <w:rsid w:val="00677412"/>
    <w:rsid w:val="00681F3A"/>
    <w:rsid w:val="0068216C"/>
    <w:rsid w:val="0068307D"/>
    <w:rsid w:val="0068392B"/>
    <w:rsid w:val="006841BB"/>
    <w:rsid w:val="00686463"/>
    <w:rsid w:val="00687DDB"/>
    <w:rsid w:val="00690A9D"/>
    <w:rsid w:val="00691366"/>
    <w:rsid w:val="006913F6"/>
    <w:rsid w:val="00691626"/>
    <w:rsid w:val="006917CC"/>
    <w:rsid w:val="00692FE3"/>
    <w:rsid w:val="00694426"/>
    <w:rsid w:val="0069524B"/>
    <w:rsid w:val="0069555F"/>
    <w:rsid w:val="00695A2A"/>
    <w:rsid w:val="00696140"/>
    <w:rsid w:val="006A052D"/>
    <w:rsid w:val="006A058F"/>
    <w:rsid w:val="006A0864"/>
    <w:rsid w:val="006A106E"/>
    <w:rsid w:val="006A16EF"/>
    <w:rsid w:val="006A1730"/>
    <w:rsid w:val="006A1FCC"/>
    <w:rsid w:val="006A21C5"/>
    <w:rsid w:val="006A274C"/>
    <w:rsid w:val="006A356A"/>
    <w:rsid w:val="006A588B"/>
    <w:rsid w:val="006A5A23"/>
    <w:rsid w:val="006A6759"/>
    <w:rsid w:val="006B27F2"/>
    <w:rsid w:val="006B3E91"/>
    <w:rsid w:val="006B43F3"/>
    <w:rsid w:val="006B4AD3"/>
    <w:rsid w:val="006B6265"/>
    <w:rsid w:val="006B710E"/>
    <w:rsid w:val="006C0228"/>
    <w:rsid w:val="006C20EC"/>
    <w:rsid w:val="006C2DAD"/>
    <w:rsid w:val="006C2DED"/>
    <w:rsid w:val="006C30F4"/>
    <w:rsid w:val="006C4570"/>
    <w:rsid w:val="006C4EF1"/>
    <w:rsid w:val="006C5BE7"/>
    <w:rsid w:val="006C7A99"/>
    <w:rsid w:val="006D0166"/>
    <w:rsid w:val="006D0276"/>
    <w:rsid w:val="006D06E5"/>
    <w:rsid w:val="006D0DA4"/>
    <w:rsid w:val="006D0FA1"/>
    <w:rsid w:val="006D1B56"/>
    <w:rsid w:val="006D1CAB"/>
    <w:rsid w:val="006D1E6F"/>
    <w:rsid w:val="006D249E"/>
    <w:rsid w:val="006D34CB"/>
    <w:rsid w:val="006D4870"/>
    <w:rsid w:val="006D5EAB"/>
    <w:rsid w:val="006D5FDE"/>
    <w:rsid w:val="006D6DE1"/>
    <w:rsid w:val="006D7501"/>
    <w:rsid w:val="006D7EEB"/>
    <w:rsid w:val="006E109E"/>
    <w:rsid w:val="006E4BEF"/>
    <w:rsid w:val="006E5A72"/>
    <w:rsid w:val="006E5B64"/>
    <w:rsid w:val="006E6E91"/>
    <w:rsid w:val="006F0969"/>
    <w:rsid w:val="006F10DE"/>
    <w:rsid w:val="006F1346"/>
    <w:rsid w:val="006F35D4"/>
    <w:rsid w:val="006F3B9E"/>
    <w:rsid w:val="006F43B6"/>
    <w:rsid w:val="007001C2"/>
    <w:rsid w:val="007004D5"/>
    <w:rsid w:val="00700F45"/>
    <w:rsid w:val="007010E5"/>
    <w:rsid w:val="00701AF0"/>
    <w:rsid w:val="007028BD"/>
    <w:rsid w:val="00702A7C"/>
    <w:rsid w:val="00702CB3"/>
    <w:rsid w:val="0070384D"/>
    <w:rsid w:val="00703C8D"/>
    <w:rsid w:val="00703D99"/>
    <w:rsid w:val="007041AD"/>
    <w:rsid w:val="007045F3"/>
    <w:rsid w:val="007049E6"/>
    <w:rsid w:val="00704F36"/>
    <w:rsid w:val="00706E61"/>
    <w:rsid w:val="0070728C"/>
    <w:rsid w:val="00707CB4"/>
    <w:rsid w:val="00707E03"/>
    <w:rsid w:val="007101E1"/>
    <w:rsid w:val="00710A7A"/>
    <w:rsid w:val="00710FAF"/>
    <w:rsid w:val="007111FC"/>
    <w:rsid w:val="0071194C"/>
    <w:rsid w:val="00712233"/>
    <w:rsid w:val="007122AE"/>
    <w:rsid w:val="00712658"/>
    <w:rsid w:val="00712F71"/>
    <w:rsid w:val="007130AF"/>
    <w:rsid w:val="007131DE"/>
    <w:rsid w:val="007153AC"/>
    <w:rsid w:val="007153DA"/>
    <w:rsid w:val="00715454"/>
    <w:rsid w:val="007167E5"/>
    <w:rsid w:val="0071764D"/>
    <w:rsid w:val="007221F4"/>
    <w:rsid w:val="00723F24"/>
    <w:rsid w:val="00726279"/>
    <w:rsid w:val="007265D6"/>
    <w:rsid w:val="007275B3"/>
    <w:rsid w:val="0073019E"/>
    <w:rsid w:val="00730367"/>
    <w:rsid w:val="00733D78"/>
    <w:rsid w:val="00734525"/>
    <w:rsid w:val="00736D0E"/>
    <w:rsid w:val="00737401"/>
    <w:rsid w:val="00737640"/>
    <w:rsid w:val="00737D96"/>
    <w:rsid w:val="00741091"/>
    <w:rsid w:val="007415BE"/>
    <w:rsid w:val="00743360"/>
    <w:rsid w:val="007448C2"/>
    <w:rsid w:val="0074501E"/>
    <w:rsid w:val="00745117"/>
    <w:rsid w:val="0074669C"/>
    <w:rsid w:val="00746FE4"/>
    <w:rsid w:val="00747291"/>
    <w:rsid w:val="00747DB8"/>
    <w:rsid w:val="00751330"/>
    <w:rsid w:val="0075237E"/>
    <w:rsid w:val="00752516"/>
    <w:rsid w:val="007534E3"/>
    <w:rsid w:val="0075399D"/>
    <w:rsid w:val="007539CE"/>
    <w:rsid w:val="0075600C"/>
    <w:rsid w:val="007618F5"/>
    <w:rsid w:val="0076331B"/>
    <w:rsid w:val="00764B47"/>
    <w:rsid w:val="00765E8F"/>
    <w:rsid w:val="007718F8"/>
    <w:rsid w:val="00772449"/>
    <w:rsid w:val="00772CA8"/>
    <w:rsid w:val="00773ED1"/>
    <w:rsid w:val="00774451"/>
    <w:rsid w:val="007748CA"/>
    <w:rsid w:val="00775882"/>
    <w:rsid w:val="007759BB"/>
    <w:rsid w:val="00775E46"/>
    <w:rsid w:val="00776F87"/>
    <w:rsid w:val="00780249"/>
    <w:rsid w:val="0078349E"/>
    <w:rsid w:val="00783AFF"/>
    <w:rsid w:val="007847DB"/>
    <w:rsid w:val="00784B3C"/>
    <w:rsid w:val="00784B97"/>
    <w:rsid w:val="00785A3D"/>
    <w:rsid w:val="00786ACD"/>
    <w:rsid w:val="007907DA"/>
    <w:rsid w:val="0079171A"/>
    <w:rsid w:val="00791D45"/>
    <w:rsid w:val="00791F29"/>
    <w:rsid w:val="007926BB"/>
    <w:rsid w:val="00794829"/>
    <w:rsid w:val="007960A0"/>
    <w:rsid w:val="00797359"/>
    <w:rsid w:val="007A51E3"/>
    <w:rsid w:val="007A5407"/>
    <w:rsid w:val="007A60E7"/>
    <w:rsid w:val="007A6F2C"/>
    <w:rsid w:val="007A73D6"/>
    <w:rsid w:val="007B07F3"/>
    <w:rsid w:val="007B0892"/>
    <w:rsid w:val="007B0AFE"/>
    <w:rsid w:val="007B1558"/>
    <w:rsid w:val="007B1ECB"/>
    <w:rsid w:val="007B2521"/>
    <w:rsid w:val="007B3721"/>
    <w:rsid w:val="007B4019"/>
    <w:rsid w:val="007B53EB"/>
    <w:rsid w:val="007B5A0A"/>
    <w:rsid w:val="007B7349"/>
    <w:rsid w:val="007B78DD"/>
    <w:rsid w:val="007B7AF1"/>
    <w:rsid w:val="007B7F30"/>
    <w:rsid w:val="007C0EA6"/>
    <w:rsid w:val="007C1232"/>
    <w:rsid w:val="007C1A7B"/>
    <w:rsid w:val="007C1AA1"/>
    <w:rsid w:val="007C1C67"/>
    <w:rsid w:val="007C291B"/>
    <w:rsid w:val="007C3E8A"/>
    <w:rsid w:val="007C4344"/>
    <w:rsid w:val="007C4907"/>
    <w:rsid w:val="007C5F95"/>
    <w:rsid w:val="007C70DF"/>
    <w:rsid w:val="007C7419"/>
    <w:rsid w:val="007D019E"/>
    <w:rsid w:val="007D0BEF"/>
    <w:rsid w:val="007D163D"/>
    <w:rsid w:val="007D2E81"/>
    <w:rsid w:val="007D3FDB"/>
    <w:rsid w:val="007D4081"/>
    <w:rsid w:val="007D4599"/>
    <w:rsid w:val="007D491F"/>
    <w:rsid w:val="007D4984"/>
    <w:rsid w:val="007D4F9B"/>
    <w:rsid w:val="007D773D"/>
    <w:rsid w:val="007D7B35"/>
    <w:rsid w:val="007E0F5E"/>
    <w:rsid w:val="007E1E0F"/>
    <w:rsid w:val="007E2034"/>
    <w:rsid w:val="007E318E"/>
    <w:rsid w:val="007E533E"/>
    <w:rsid w:val="007E7914"/>
    <w:rsid w:val="007F0936"/>
    <w:rsid w:val="007F0BE2"/>
    <w:rsid w:val="007F1BDC"/>
    <w:rsid w:val="007F1C5C"/>
    <w:rsid w:val="007F2D05"/>
    <w:rsid w:val="007F2EDE"/>
    <w:rsid w:val="007F3CD8"/>
    <w:rsid w:val="007F4773"/>
    <w:rsid w:val="007F548A"/>
    <w:rsid w:val="007F6972"/>
    <w:rsid w:val="007F7E75"/>
    <w:rsid w:val="008010B4"/>
    <w:rsid w:val="00802011"/>
    <w:rsid w:val="0080247B"/>
    <w:rsid w:val="00802860"/>
    <w:rsid w:val="00802C26"/>
    <w:rsid w:val="0080329E"/>
    <w:rsid w:val="00803B0C"/>
    <w:rsid w:val="00804CCD"/>
    <w:rsid w:val="00805918"/>
    <w:rsid w:val="00807185"/>
    <w:rsid w:val="00807355"/>
    <w:rsid w:val="00810919"/>
    <w:rsid w:val="00810F1E"/>
    <w:rsid w:val="00813A80"/>
    <w:rsid w:val="0081478B"/>
    <w:rsid w:val="008150DA"/>
    <w:rsid w:val="0081706E"/>
    <w:rsid w:val="00817AB1"/>
    <w:rsid w:val="0082010D"/>
    <w:rsid w:val="00821734"/>
    <w:rsid w:val="0082235C"/>
    <w:rsid w:val="00822B6F"/>
    <w:rsid w:val="00823087"/>
    <w:rsid w:val="0082324D"/>
    <w:rsid w:val="00823A5C"/>
    <w:rsid w:val="00824274"/>
    <w:rsid w:val="0082447C"/>
    <w:rsid w:val="008265F4"/>
    <w:rsid w:val="008267A9"/>
    <w:rsid w:val="00826A18"/>
    <w:rsid w:val="008304EB"/>
    <w:rsid w:val="008315DB"/>
    <w:rsid w:val="00833DC2"/>
    <w:rsid w:val="00833E8E"/>
    <w:rsid w:val="00834518"/>
    <w:rsid w:val="00834D29"/>
    <w:rsid w:val="00835530"/>
    <w:rsid w:val="00836C0F"/>
    <w:rsid w:val="00842DA2"/>
    <w:rsid w:val="008464BC"/>
    <w:rsid w:val="00846FE4"/>
    <w:rsid w:val="00850426"/>
    <w:rsid w:val="0085094A"/>
    <w:rsid w:val="00851920"/>
    <w:rsid w:val="0085235A"/>
    <w:rsid w:val="00852A2B"/>
    <w:rsid w:val="00852A54"/>
    <w:rsid w:val="0085413A"/>
    <w:rsid w:val="008600FC"/>
    <w:rsid w:val="00861B2F"/>
    <w:rsid w:val="008628F2"/>
    <w:rsid w:val="008630E3"/>
    <w:rsid w:val="00863651"/>
    <w:rsid w:val="00864492"/>
    <w:rsid w:val="008668D9"/>
    <w:rsid w:val="0086747D"/>
    <w:rsid w:val="00867655"/>
    <w:rsid w:val="00867841"/>
    <w:rsid w:val="008700BB"/>
    <w:rsid w:val="00870799"/>
    <w:rsid w:val="00872197"/>
    <w:rsid w:val="00872710"/>
    <w:rsid w:val="0087358F"/>
    <w:rsid w:val="0087392C"/>
    <w:rsid w:val="00873DCA"/>
    <w:rsid w:val="00875105"/>
    <w:rsid w:val="00877887"/>
    <w:rsid w:val="008808E3"/>
    <w:rsid w:val="00880B39"/>
    <w:rsid w:val="00881EB1"/>
    <w:rsid w:val="00884169"/>
    <w:rsid w:val="00884B73"/>
    <w:rsid w:val="00887658"/>
    <w:rsid w:val="008900F5"/>
    <w:rsid w:val="00890AAC"/>
    <w:rsid w:val="00890E06"/>
    <w:rsid w:val="008914D1"/>
    <w:rsid w:val="008936B8"/>
    <w:rsid w:val="00893CB0"/>
    <w:rsid w:val="00894569"/>
    <w:rsid w:val="00894978"/>
    <w:rsid w:val="00894A9E"/>
    <w:rsid w:val="008961F6"/>
    <w:rsid w:val="00896377"/>
    <w:rsid w:val="008A5815"/>
    <w:rsid w:val="008A5CA1"/>
    <w:rsid w:val="008A5D77"/>
    <w:rsid w:val="008A61D2"/>
    <w:rsid w:val="008A6D38"/>
    <w:rsid w:val="008A6D66"/>
    <w:rsid w:val="008B1F0F"/>
    <w:rsid w:val="008B3E4B"/>
    <w:rsid w:val="008B459C"/>
    <w:rsid w:val="008B46D9"/>
    <w:rsid w:val="008B473C"/>
    <w:rsid w:val="008B4AC1"/>
    <w:rsid w:val="008B60B1"/>
    <w:rsid w:val="008B66E1"/>
    <w:rsid w:val="008C0A6D"/>
    <w:rsid w:val="008C437F"/>
    <w:rsid w:val="008C47AA"/>
    <w:rsid w:val="008C530B"/>
    <w:rsid w:val="008C6638"/>
    <w:rsid w:val="008C6B00"/>
    <w:rsid w:val="008D03EE"/>
    <w:rsid w:val="008D0663"/>
    <w:rsid w:val="008D12C1"/>
    <w:rsid w:val="008D320F"/>
    <w:rsid w:val="008D3D28"/>
    <w:rsid w:val="008D73AE"/>
    <w:rsid w:val="008E026D"/>
    <w:rsid w:val="008E0E2A"/>
    <w:rsid w:val="008E19B3"/>
    <w:rsid w:val="008E307A"/>
    <w:rsid w:val="008E3D20"/>
    <w:rsid w:val="008E3D68"/>
    <w:rsid w:val="008E3F3D"/>
    <w:rsid w:val="008E46F7"/>
    <w:rsid w:val="008E4867"/>
    <w:rsid w:val="008E54F9"/>
    <w:rsid w:val="008E5C79"/>
    <w:rsid w:val="008E6A58"/>
    <w:rsid w:val="008E7ADA"/>
    <w:rsid w:val="008F0C46"/>
    <w:rsid w:val="008F1990"/>
    <w:rsid w:val="008F2149"/>
    <w:rsid w:val="008F3E18"/>
    <w:rsid w:val="008F4CF1"/>
    <w:rsid w:val="008F5B16"/>
    <w:rsid w:val="008F5DC2"/>
    <w:rsid w:val="008F65F7"/>
    <w:rsid w:val="008F70B0"/>
    <w:rsid w:val="00900BE8"/>
    <w:rsid w:val="0090240F"/>
    <w:rsid w:val="00902527"/>
    <w:rsid w:val="00902AFA"/>
    <w:rsid w:val="009034E3"/>
    <w:rsid w:val="00903D7B"/>
    <w:rsid w:val="009042D9"/>
    <w:rsid w:val="00904A2E"/>
    <w:rsid w:val="00904F35"/>
    <w:rsid w:val="0090528E"/>
    <w:rsid w:val="00905612"/>
    <w:rsid w:val="00905CFF"/>
    <w:rsid w:val="00905D50"/>
    <w:rsid w:val="009062E7"/>
    <w:rsid w:val="00906453"/>
    <w:rsid w:val="00907142"/>
    <w:rsid w:val="00907B52"/>
    <w:rsid w:val="00911982"/>
    <w:rsid w:val="00911EA9"/>
    <w:rsid w:val="00912B16"/>
    <w:rsid w:val="00912CE6"/>
    <w:rsid w:val="00913044"/>
    <w:rsid w:val="009130EB"/>
    <w:rsid w:val="00914343"/>
    <w:rsid w:val="009144B9"/>
    <w:rsid w:val="00915894"/>
    <w:rsid w:val="00915CB7"/>
    <w:rsid w:val="0092002F"/>
    <w:rsid w:val="0092009C"/>
    <w:rsid w:val="0092172F"/>
    <w:rsid w:val="00921DD8"/>
    <w:rsid w:val="00921E3F"/>
    <w:rsid w:val="009240BC"/>
    <w:rsid w:val="009244B0"/>
    <w:rsid w:val="0092502B"/>
    <w:rsid w:val="009262AC"/>
    <w:rsid w:val="009264BF"/>
    <w:rsid w:val="00930363"/>
    <w:rsid w:val="009321D8"/>
    <w:rsid w:val="009325C1"/>
    <w:rsid w:val="00932A4D"/>
    <w:rsid w:val="009335D3"/>
    <w:rsid w:val="00933610"/>
    <w:rsid w:val="00934DE2"/>
    <w:rsid w:val="00935706"/>
    <w:rsid w:val="009357E6"/>
    <w:rsid w:val="009357F0"/>
    <w:rsid w:val="00936726"/>
    <w:rsid w:val="00936DD8"/>
    <w:rsid w:val="00937581"/>
    <w:rsid w:val="00941897"/>
    <w:rsid w:val="009425F3"/>
    <w:rsid w:val="00942E49"/>
    <w:rsid w:val="009430BF"/>
    <w:rsid w:val="00946053"/>
    <w:rsid w:val="00947B3B"/>
    <w:rsid w:val="00950068"/>
    <w:rsid w:val="00950877"/>
    <w:rsid w:val="00952C0F"/>
    <w:rsid w:val="009533BC"/>
    <w:rsid w:val="009538B4"/>
    <w:rsid w:val="00953A21"/>
    <w:rsid w:val="0095687C"/>
    <w:rsid w:val="00957485"/>
    <w:rsid w:val="00960594"/>
    <w:rsid w:val="00960ABE"/>
    <w:rsid w:val="00961386"/>
    <w:rsid w:val="00961693"/>
    <w:rsid w:val="00961AA0"/>
    <w:rsid w:val="00962017"/>
    <w:rsid w:val="00963433"/>
    <w:rsid w:val="009657D5"/>
    <w:rsid w:val="00965A0C"/>
    <w:rsid w:val="00965FC4"/>
    <w:rsid w:val="00966A05"/>
    <w:rsid w:val="00966DB3"/>
    <w:rsid w:val="009675BC"/>
    <w:rsid w:val="0097011C"/>
    <w:rsid w:val="00970B96"/>
    <w:rsid w:val="00970DA3"/>
    <w:rsid w:val="00971FB3"/>
    <w:rsid w:val="00972F26"/>
    <w:rsid w:val="009732E1"/>
    <w:rsid w:val="00973492"/>
    <w:rsid w:val="009737D1"/>
    <w:rsid w:val="0097391D"/>
    <w:rsid w:val="00973BD0"/>
    <w:rsid w:val="00973BD2"/>
    <w:rsid w:val="009749EE"/>
    <w:rsid w:val="00974A6E"/>
    <w:rsid w:val="00974AF4"/>
    <w:rsid w:val="00976BD8"/>
    <w:rsid w:val="00976F40"/>
    <w:rsid w:val="009775FB"/>
    <w:rsid w:val="009802B2"/>
    <w:rsid w:val="00982667"/>
    <w:rsid w:val="0098401F"/>
    <w:rsid w:val="009846F9"/>
    <w:rsid w:val="00986045"/>
    <w:rsid w:val="00991F53"/>
    <w:rsid w:val="0099233A"/>
    <w:rsid w:val="00993AF4"/>
    <w:rsid w:val="0099559A"/>
    <w:rsid w:val="00995D5D"/>
    <w:rsid w:val="0099759A"/>
    <w:rsid w:val="00997A4D"/>
    <w:rsid w:val="009A0222"/>
    <w:rsid w:val="009A0AB5"/>
    <w:rsid w:val="009A1D08"/>
    <w:rsid w:val="009A35D8"/>
    <w:rsid w:val="009A37FC"/>
    <w:rsid w:val="009A39E0"/>
    <w:rsid w:val="009A3C31"/>
    <w:rsid w:val="009A5E5B"/>
    <w:rsid w:val="009A5EC0"/>
    <w:rsid w:val="009A653D"/>
    <w:rsid w:val="009A69D1"/>
    <w:rsid w:val="009A70A1"/>
    <w:rsid w:val="009A7169"/>
    <w:rsid w:val="009A73EF"/>
    <w:rsid w:val="009B04C4"/>
    <w:rsid w:val="009B0CB7"/>
    <w:rsid w:val="009B39A2"/>
    <w:rsid w:val="009B4EB8"/>
    <w:rsid w:val="009B5084"/>
    <w:rsid w:val="009B6477"/>
    <w:rsid w:val="009B6A67"/>
    <w:rsid w:val="009C033A"/>
    <w:rsid w:val="009C08CD"/>
    <w:rsid w:val="009C15BD"/>
    <w:rsid w:val="009C166A"/>
    <w:rsid w:val="009C1FCB"/>
    <w:rsid w:val="009C2FBE"/>
    <w:rsid w:val="009C3A8F"/>
    <w:rsid w:val="009C54E0"/>
    <w:rsid w:val="009C5642"/>
    <w:rsid w:val="009C6925"/>
    <w:rsid w:val="009C74DF"/>
    <w:rsid w:val="009C7837"/>
    <w:rsid w:val="009D1DC6"/>
    <w:rsid w:val="009D1EA4"/>
    <w:rsid w:val="009D2A50"/>
    <w:rsid w:val="009D46EC"/>
    <w:rsid w:val="009D4AE9"/>
    <w:rsid w:val="009D5211"/>
    <w:rsid w:val="009D58FE"/>
    <w:rsid w:val="009D6765"/>
    <w:rsid w:val="009D6B5D"/>
    <w:rsid w:val="009E0105"/>
    <w:rsid w:val="009E0B20"/>
    <w:rsid w:val="009E1A3F"/>
    <w:rsid w:val="009E2127"/>
    <w:rsid w:val="009E244D"/>
    <w:rsid w:val="009E2573"/>
    <w:rsid w:val="009E2807"/>
    <w:rsid w:val="009E3C1A"/>
    <w:rsid w:val="009E3F42"/>
    <w:rsid w:val="009E48DE"/>
    <w:rsid w:val="009E4F4E"/>
    <w:rsid w:val="009E5031"/>
    <w:rsid w:val="009E58BE"/>
    <w:rsid w:val="009E6263"/>
    <w:rsid w:val="009E63BB"/>
    <w:rsid w:val="009E6AA4"/>
    <w:rsid w:val="009E7C26"/>
    <w:rsid w:val="009F0370"/>
    <w:rsid w:val="009F0B63"/>
    <w:rsid w:val="009F20B6"/>
    <w:rsid w:val="009F2DF8"/>
    <w:rsid w:val="009F3137"/>
    <w:rsid w:val="009F4D83"/>
    <w:rsid w:val="009F54E0"/>
    <w:rsid w:val="009F5DFE"/>
    <w:rsid w:val="009F60AB"/>
    <w:rsid w:val="00A00ABB"/>
    <w:rsid w:val="00A018F7"/>
    <w:rsid w:val="00A020BA"/>
    <w:rsid w:val="00A038E7"/>
    <w:rsid w:val="00A03CC3"/>
    <w:rsid w:val="00A051AC"/>
    <w:rsid w:val="00A05CCF"/>
    <w:rsid w:val="00A06A27"/>
    <w:rsid w:val="00A06E43"/>
    <w:rsid w:val="00A07035"/>
    <w:rsid w:val="00A077EA"/>
    <w:rsid w:val="00A07CEF"/>
    <w:rsid w:val="00A1123E"/>
    <w:rsid w:val="00A113AA"/>
    <w:rsid w:val="00A11D0C"/>
    <w:rsid w:val="00A12FCD"/>
    <w:rsid w:val="00A1362D"/>
    <w:rsid w:val="00A137DC"/>
    <w:rsid w:val="00A16BBA"/>
    <w:rsid w:val="00A1762C"/>
    <w:rsid w:val="00A20AD6"/>
    <w:rsid w:val="00A215F0"/>
    <w:rsid w:val="00A231AF"/>
    <w:rsid w:val="00A246ED"/>
    <w:rsid w:val="00A2593B"/>
    <w:rsid w:val="00A25FF8"/>
    <w:rsid w:val="00A26076"/>
    <w:rsid w:val="00A26837"/>
    <w:rsid w:val="00A27387"/>
    <w:rsid w:val="00A276CB"/>
    <w:rsid w:val="00A301CD"/>
    <w:rsid w:val="00A312F4"/>
    <w:rsid w:val="00A324D6"/>
    <w:rsid w:val="00A32970"/>
    <w:rsid w:val="00A329D6"/>
    <w:rsid w:val="00A32D04"/>
    <w:rsid w:val="00A33F27"/>
    <w:rsid w:val="00A34D1D"/>
    <w:rsid w:val="00A350E5"/>
    <w:rsid w:val="00A35662"/>
    <w:rsid w:val="00A36A2F"/>
    <w:rsid w:val="00A36CF8"/>
    <w:rsid w:val="00A372AC"/>
    <w:rsid w:val="00A37DA6"/>
    <w:rsid w:val="00A42A28"/>
    <w:rsid w:val="00A43CFA"/>
    <w:rsid w:val="00A4457F"/>
    <w:rsid w:val="00A448CA"/>
    <w:rsid w:val="00A453E1"/>
    <w:rsid w:val="00A4568A"/>
    <w:rsid w:val="00A45E62"/>
    <w:rsid w:val="00A45ECD"/>
    <w:rsid w:val="00A47392"/>
    <w:rsid w:val="00A47F8A"/>
    <w:rsid w:val="00A50DAE"/>
    <w:rsid w:val="00A519C9"/>
    <w:rsid w:val="00A52483"/>
    <w:rsid w:val="00A524F7"/>
    <w:rsid w:val="00A52934"/>
    <w:rsid w:val="00A53041"/>
    <w:rsid w:val="00A54EF3"/>
    <w:rsid w:val="00A561E7"/>
    <w:rsid w:val="00A56F4D"/>
    <w:rsid w:val="00A60BE8"/>
    <w:rsid w:val="00A61249"/>
    <w:rsid w:val="00A616DE"/>
    <w:rsid w:val="00A622A7"/>
    <w:rsid w:val="00A62BFE"/>
    <w:rsid w:val="00A62C7E"/>
    <w:rsid w:val="00A65E1F"/>
    <w:rsid w:val="00A66B61"/>
    <w:rsid w:val="00A67878"/>
    <w:rsid w:val="00A7035C"/>
    <w:rsid w:val="00A70908"/>
    <w:rsid w:val="00A70DE5"/>
    <w:rsid w:val="00A71BB8"/>
    <w:rsid w:val="00A71C1B"/>
    <w:rsid w:val="00A72DDD"/>
    <w:rsid w:val="00A72DE4"/>
    <w:rsid w:val="00A73414"/>
    <w:rsid w:val="00A73879"/>
    <w:rsid w:val="00A74303"/>
    <w:rsid w:val="00A75A35"/>
    <w:rsid w:val="00A76959"/>
    <w:rsid w:val="00A776B5"/>
    <w:rsid w:val="00A77885"/>
    <w:rsid w:val="00A80143"/>
    <w:rsid w:val="00A80272"/>
    <w:rsid w:val="00A80460"/>
    <w:rsid w:val="00A80E30"/>
    <w:rsid w:val="00A83528"/>
    <w:rsid w:val="00A83613"/>
    <w:rsid w:val="00A83F5F"/>
    <w:rsid w:val="00A840BE"/>
    <w:rsid w:val="00A84352"/>
    <w:rsid w:val="00A85F39"/>
    <w:rsid w:val="00A867DC"/>
    <w:rsid w:val="00A868F0"/>
    <w:rsid w:val="00A86D78"/>
    <w:rsid w:val="00A87A8B"/>
    <w:rsid w:val="00A9016C"/>
    <w:rsid w:val="00A90529"/>
    <w:rsid w:val="00A90CDB"/>
    <w:rsid w:val="00A9129B"/>
    <w:rsid w:val="00A916FF"/>
    <w:rsid w:val="00A91F29"/>
    <w:rsid w:val="00A94A9F"/>
    <w:rsid w:val="00A95EDA"/>
    <w:rsid w:val="00A964A3"/>
    <w:rsid w:val="00AA1086"/>
    <w:rsid w:val="00AA170B"/>
    <w:rsid w:val="00AA18AB"/>
    <w:rsid w:val="00AA1EBE"/>
    <w:rsid w:val="00AA404C"/>
    <w:rsid w:val="00AA510D"/>
    <w:rsid w:val="00AA52CB"/>
    <w:rsid w:val="00AA55E7"/>
    <w:rsid w:val="00AA778F"/>
    <w:rsid w:val="00AA7B0C"/>
    <w:rsid w:val="00AB1304"/>
    <w:rsid w:val="00AB1A3B"/>
    <w:rsid w:val="00AB1EE9"/>
    <w:rsid w:val="00AB20AE"/>
    <w:rsid w:val="00AB256B"/>
    <w:rsid w:val="00AB29AA"/>
    <w:rsid w:val="00AB4EB9"/>
    <w:rsid w:val="00AB5015"/>
    <w:rsid w:val="00AB6187"/>
    <w:rsid w:val="00AB72A3"/>
    <w:rsid w:val="00AC11AA"/>
    <w:rsid w:val="00AC199D"/>
    <w:rsid w:val="00AC322B"/>
    <w:rsid w:val="00AC34E5"/>
    <w:rsid w:val="00AC63BA"/>
    <w:rsid w:val="00AD1354"/>
    <w:rsid w:val="00AD2FDB"/>
    <w:rsid w:val="00AD4875"/>
    <w:rsid w:val="00AD5228"/>
    <w:rsid w:val="00AD616F"/>
    <w:rsid w:val="00AD7A3B"/>
    <w:rsid w:val="00AE0BB1"/>
    <w:rsid w:val="00AE12B1"/>
    <w:rsid w:val="00AE1755"/>
    <w:rsid w:val="00AE1F8B"/>
    <w:rsid w:val="00AE26FD"/>
    <w:rsid w:val="00AE2871"/>
    <w:rsid w:val="00AE2DD0"/>
    <w:rsid w:val="00AE3F6C"/>
    <w:rsid w:val="00AE42AE"/>
    <w:rsid w:val="00AE5A7A"/>
    <w:rsid w:val="00AE6C9D"/>
    <w:rsid w:val="00AE70D6"/>
    <w:rsid w:val="00AE7AD2"/>
    <w:rsid w:val="00AE7F0B"/>
    <w:rsid w:val="00AF266A"/>
    <w:rsid w:val="00AF29CB"/>
    <w:rsid w:val="00AF3050"/>
    <w:rsid w:val="00AF35EC"/>
    <w:rsid w:val="00AF3E05"/>
    <w:rsid w:val="00AF4AFA"/>
    <w:rsid w:val="00AF4C96"/>
    <w:rsid w:val="00AF4E0E"/>
    <w:rsid w:val="00AF5106"/>
    <w:rsid w:val="00AF53D7"/>
    <w:rsid w:val="00AF5684"/>
    <w:rsid w:val="00AF672B"/>
    <w:rsid w:val="00B0015F"/>
    <w:rsid w:val="00B0072A"/>
    <w:rsid w:val="00B0090D"/>
    <w:rsid w:val="00B00DD8"/>
    <w:rsid w:val="00B0250E"/>
    <w:rsid w:val="00B043BD"/>
    <w:rsid w:val="00B058CB"/>
    <w:rsid w:val="00B0706C"/>
    <w:rsid w:val="00B103C2"/>
    <w:rsid w:val="00B109A5"/>
    <w:rsid w:val="00B10A98"/>
    <w:rsid w:val="00B125A7"/>
    <w:rsid w:val="00B1403B"/>
    <w:rsid w:val="00B14113"/>
    <w:rsid w:val="00B15D8C"/>
    <w:rsid w:val="00B179C7"/>
    <w:rsid w:val="00B20E8D"/>
    <w:rsid w:val="00B21D6F"/>
    <w:rsid w:val="00B245B5"/>
    <w:rsid w:val="00B260DF"/>
    <w:rsid w:val="00B26F44"/>
    <w:rsid w:val="00B2704C"/>
    <w:rsid w:val="00B308E3"/>
    <w:rsid w:val="00B30938"/>
    <w:rsid w:val="00B32288"/>
    <w:rsid w:val="00B32958"/>
    <w:rsid w:val="00B32D7F"/>
    <w:rsid w:val="00B3343F"/>
    <w:rsid w:val="00B33746"/>
    <w:rsid w:val="00B33CB7"/>
    <w:rsid w:val="00B343D8"/>
    <w:rsid w:val="00B34B41"/>
    <w:rsid w:val="00B34DAE"/>
    <w:rsid w:val="00B35A42"/>
    <w:rsid w:val="00B36B48"/>
    <w:rsid w:val="00B37057"/>
    <w:rsid w:val="00B37B7A"/>
    <w:rsid w:val="00B40096"/>
    <w:rsid w:val="00B40F2E"/>
    <w:rsid w:val="00B444DA"/>
    <w:rsid w:val="00B44541"/>
    <w:rsid w:val="00B447DD"/>
    <w:rsid w:val="00B44D55"/>
    <w:rsid w:val="00B451EC"/>
    <w:rsid w:val="00B46D1C"/>
    <w:rsid w:val="00B46FD4"/>
    <w:rsid w:val="00B503E6"/>
    <w:rsid w:val="00B50873"/>
    <w:rsid w:val="00B50FEB"/>
    <w:rsid w:val="00B5152C"/>
    <w:rsid w:val="00B527D9"/>
    <w:rsid w:val="00B5467A"/>
    <w:rsid w:val="00B5691A"/>
    <w:rsid w:val="00B57098"/>
    <w:rsid w:val="00B575F0"/>
    <w:rsid w:val="00B57615"/>
    <w:rsid w:val="00B608AD"/>
    <w:rsid w:val="00B60D75"/>
    <w:rsid w:val="00B61033"/>
    <w:rsid w:val="00B627D5"/>
    <w:rsid w:val="00B628C6"/>
    <w:rsid w:val="00B63D91"/>
    <w:rsid w:val="00B66808"/>
    <w:rsid w:val="00B708F6"/>
    <w:rsid w:val="00B71923"/>
    <w:rsid w:val="00B71D1D"/>
    <w:rsid w:val="00B71F4B"/>
    <w:rsid w:val="00B72898"/>
    <w:rsid w:val="00B728BF"/>
    <w:rsid w:val="00B73692"/>
    <w:rsid w:val="00B73E1E"/>
    <w:rsid w:val="00B73ED3"/>
    <w:rsid w:val="00B74037"/>
    <w:rsid w:val="00B7412E"/>
    <w:rsid w:val="00B74521"/>
    <w:rsid w:val="00B74BAC"/>
    <w:rsid w:val="00B7529B"/>
    <w:rsid w:val="00B75D31"/>
    <w:rsid w:val="00B76BC1"/>
    <w:rsid w:val="00B76E05"/>
    <w:rsid w:val="00B76FA4"/>
    <w:rsid w:val="00B771EA"/>
    <w:rsid w:val="00B77DD9"/>
    <w:rsid w:val="00B800F2"/>
    <w:rsid w:val="00B814A7"/>
    <w:rsid w:val="00B81BD9"/>
    <w:rsid w:val="00B822F1"/>
    <w:rsid w:val="00B841C1"/>
    <w:rsid w:val="00B84835"/>
    <w:rsid w:val="00B8543B"/>
    <w:rsid w:val="00B85CCC"/>
    <w:rsid w:val="00B9258B"/>
    <w:rsid w:val="00B92766"/>
    <w:rsid w:val="00B93D96"/>
    <w:rsid w:val="00B94723"/>
    <w:rsid w:val="00B94910"/>
    <w:rsid w:val="00B95617"/>
    <w:rsid w:val="00B9570A"/>
    <w:rsid w:val="00B962B6"/>
    <w:rsid w:val="00B96497"/>
    <w:rsid w:val="00B966B4"/>
    <w:rsid w:val="00B97086"/>
    <w:rsid w:val="00B978C9"/>
    <w:rsid w:val="00BA111B"/>
    <w:rsid w:val="00BA23F9"/>
    <w:rsid w:val="00BA2965"/>
    <w:rsid w:val="00BA4DAA"/>
    <w:rsid w:val="00BA54B7"/>
    <w:rsid w:val="00BA64AB"/>
    <w:rsid w:val="00BB0507"/>
    <w:rsid w:val="00BB0AD5"/>
    <w:rsid w:val="00BB0E43"/>
    <w:rsid w:val="00BB1FA0"/>
    <w:rsid w:val="00BB236D"/>
    <w:rsid w:val="00BB279B"/>
    <w:rsid w:val="00BB2A33"/>
    <w:rsid w:val="00BB3389"/>
    <w:rsid w:val="00BB3518"/>
    <w:rsid w:val="00BB3AC2"/>
    <w:rsid w:val="00BB53D7"/>
    <w:rsid w:val="00BB7036"/>
    <w:rsid w:val="00BB7C8B"/>
    <w:rsid w:val="00BB7CF2"/>
    <w:rsid w:val="00BC0077"/>
    <w:rsid w:val="00BC0272"/>
    <w:rsid w:val="00BC1708"/>
    <w:rsid w:val="00BC297C"/>
    <w:rsid w:val="00BC37A8"/>
    <w:rsid w:val="00BC4682"/>
    <w:rsid w:val="00BD2C51"/>
    <w:rsid w:val="00BD2EFF"/>
    <w:rsid w:val="00BD3247"/>
    <w:rsid w:val="00BD4C36"/>
    <w:rsid w:val="00BD50A5"/>
    <w:rsid w:val="00BD7C68"/>
    <w:rsid w:val="00BE0184"/>
    <w:rsid w:val="00BE148B"/>
    <w:rsid w:val="00BE3E4C"/>
    <w:rsid w:val="00BE7827"/>
    <w:rsid w:val="00BF2222"/>
    <w:rsid w:val="00BF3F52"/>
    <w:rsid w:val="00BF4D74"/>
    <w:rsid w:val="00BF5F79"/>
    <w:rsid w:val="00C01E51"/>
    <w:rsid w:val="00C01FE4"/>
    <w:rsid w:val="00C022C9"/>
    <w:rsid w:val="00C0285D"/>
    <w:rsid w:val="00C040A3"/>
    <w:rsid w:val="00C04C1A"/>
    <w:rsid w:val="00C05426"/>
    <w:rsid w:val="00C06AEE"/>
    <w:rsid w:val="00C072E2"/>
    <w:rsid w:val="00C07D9D"/>
    <w:rsid w:val="00C100A5"/>
    <w:rsid w:val="00C10981"/>
    <w:rsid w:val="00C1158C"/>
    <w:rsid w:val="00C11E32"/>
    <w:rsid w:val="00C13A83"/>
    <w:rsid w:val="00C13F90"/>
    <w:rsid w:val="00C14879"/>
    <w:rsid w:val="00C149C2"/>
    <w:rsid w:val="00C160B7"/>
    <w:rsid w:val="00C20BE8"/>
    <w:rsid w:val="00C20D40"/>
    <w:rsid w:val="00C21365"/>
    <w:rsid w:val="00C21C7A"/>
    <w:rsid w:val="00C21EC6"/>
    <w:rsid w:val="00C21F89"/>
    <w:rsid w:val="00C2210B"/>
    <w:rsid w:val="00C23E62"/>
    <w:rsid w:val="00C24DF4"/>
    <w:rsid w:val="00C25387"/>
    <w:rsid w:val="00C26E89"/>
    <w:rsid w:val="00C26F02"/>
    <w:rsid w:val="00C272B5"/>
    <w:rsid w:val="00C32BD3"/>
    <w:rsid w:val="00C33368"/>
    <w:rsid w:val="00C33EF0"/>
    <w:rsid w:val="00C3422B"/>
    <w:rsid w:val="00C34EEA"/>
    <w:rsid w:val="00C35470"/>
    <w:rsid w:val="00C355D9"/>
    <w:rsid w:val="00C35BB1"/>
    <w:rsid w:val="00C35C01"/>
    <w:rsid w:val="00C36B80"/>
    <w:rsid w:val="00C36FF2"/>
    <w:rsid w:val="00C4070D"/>
    <w:rsid w:val="00C41B54"/>
    <w:rsid w:val="00C424FB"/>
    <w:rsid w:val="00C427DF"/>
    <w:rsid w:val="00C438F0"/>
    <w:rsid w:val="00C44A4A"/>
    <w:rsid w:val="00C4514F"/>
    <w:rsid w:val="00C45C04"/>
    <w:rsid w:val="00C47959"/>
    <w:rsid w:val="00C50BE1"/>
    <w:rsid w:val="00C510CD"/>
    <w:rsid w:val="00C5134C"/>
    <w:rsid w:val="00C51D1E"/>
    <w:rsid w:val="00C529D1"/>
    <w:rsid w:val="00C53297"/>
    <w:rsid w:val="00C55C1D"/>
    <w:rsid w:val="00C57034"/>
    <w:rsid w:val="00C570E1"/>
    <w:rsid w:val="00C57903"/>
    <w:rsid w:val="00C60070"/>
    <w:rsid w:val="00C60491"/>
    <w:rsid w:val="00C609BB"/>
    <w:rsid w:val="00C610DD"/>
    <w:rsid w:val="00C61AD1"/>
    <w:rsid w:val="00C62D69"/>
    <w:rsid w:val="00C6375C"/>
    <w:rsid w:val="00C642AA"/>
    <w:rsid w:val="00C663CA"/>
    <w:rsid w:val="00C673EB"/>
    <w:rsid w:val="00C67B62"/>
    <w:rsid w:val="00C711F4"/>
    <w:rsid w:val="00C738D7"/>
    <w:rsid w:val="00C7502D"/>
    <w:rsid w:val="00C767D8"/>
    <w:rsid w:val="00C779FD"/>
    <w:rsid w:val="00C80245"/>
    <w:rsid w:val="00C8042D"/>
    <w:rsid w:val="00C805BD"/>
    <w:rsid w:val="00C80FDA"/>
    <w:rsid w:val="00C8157A"/>
    <w:rsid w:val="00C81E2F"/>
    <w:rsid w:val="00C82ECE"/>
    <w:rsid w:val="00C84EA0"/>
    <w:rsid w:val="00C86D19"/>
    <w:rsid w:val="00C87361"/>
    <w:rsid w:val="00C876DC"/>
    <w:rsid w:val="00C87BB2"/>
    <w:rsid w:val="00C87E13"/>
    <w:rsid w:val="00C87F29"/>
    <w:rsid w:val="00C87F92"/>
    <w:rsid w:val="00C91A0F"/>
    <w:rsid w:val="00C9284F"/>
    <w:rsid w:val="00C92F9C"/>
    <w:rsid w:val="00C93AC3"/>
    <w:rsid w:val="00C93B70"/>
    <w:rsid w:val="00C94D95"/>
    <w:rsid w:val="00C95A9F"/>
    <w:rsid w:val="00C960FB"/>
    <w:rsid w:val="00C96355"/>
    <w:rsid w:val="00CA29F5"/>
    <w:rsid w:val="00CA569F"/>
    <w:rsid w:val="00CA5F5D"/>
    <w:rsid w:val="00CA7281"/>
    <w:rsid w:val="00CB16D2"/>
    <w:rsid w:val="00CB180C"/>
    <w:rsid w:val="00CB182C"/>
    <w:rsid w:val="00CB4194"/>
    <w:rsid w:val="00CB45DD"/>
    <w:rsid w:val="00CB4E50"/>
    <w:rsid w:val="00CB51FC"/>
    <w:rsid w:val="00CB56E8"/>
    <w:rsid w:val="00CB6BEE"/>
    <w:rsid w:val="00CB6FAA"/>
    <w:rsid w:val="00CB70DE"/>
    <w:rsid w:val="00CC05FB"/>
    <w:rsid w:val="00CC1CF2"/>
    <w:rsid w:val="00CC235A"/>
    <w:rsid w:val="00CC2499"/>
    <w:rsid w:val="00CC2836"/>
    <w:rsid w:val="00CC2C4F"/>
    <w:rsid w:val="00CC4DDA"/>
    <w:rsid w:val="00CC68C1"/>
    <w:rsid w:val="00CD1182"/>
    <w:rsid w:val="00CD11F3"/>
    <w:rsid w:val="00CD1619"/>
    <w:rsid w:val="00CD252C"/>
    <w:rsid w:val="00CD2C2C"/>
    <w:rsid w:val="00CD64BC"/>
    <w:rsid w:val="00CD68E9"/>
    <w:rsid w:val="00CD6D0A"/>
    <w:rsid w:val="00CD6FA0"/>
    <w:rsid w:val="00CD743E"/>
    <w:rsid w:val="00CD767C"/>
    <w:rsid w:val="00CD7B90"/>
    <w:rsid w:val="00CE23BB"/>
    <w:rsid w:val="00CE3502"/>
    <w:rsid w:val="00CE3FB4"/>
    <w:rsid w:val="00CE4D8C"/>
    <w:rsid w:val="00CE5502"/>
    <w:rsid w:val="00CE6830"/>
    <w:rsid w:val="00CF04D8"/>
    <w:rsid w:val="00CF074B"/>
    <w:rsid w:val="00CF227B"/>
    <w:rsid w:val="00CF49F3"/>
    <w:rsid w:val="00CF4E47"/>
    <w:rsid w:val="00CF506D"/>
    <w:rsid w:val="00CF634C"/>
    <w:rsid w:val="00CF64AE"/>
    <w:rsid w:val="00CF67E5"/>
    <w:rsid w:val="00CF7E7D"/>
    <w:rsid w:val="00D00735"/>
    <w:rsid w:val="00D010EC"/>
    <w:rsid w:val="00D01CFF"/>
    <w:rsid w:val="00D02BD1"/>
    <w:rsid w:val="00D04683"/>
    <w:rsid w:val="00D04880"/>
    <w:rsid w:val="00D04F69"/>
    <w:rsid w:val="00D0567F"/>
    <w:rsid w:val="00D058F0"/>
    <w:rsid w:val="00D06ECC"/>
    <w:rsid w:val="00D07977"/>
    <w:rsid w:val="00D07D51"/>
    <w:rsid w:val="00D120B4"/>
    <w:rsid w:val="00D13A67"/>
    <w:rsid w:val="00D14340"/>
    <w:rsid w:val="00D1506B"/>
    <w:rsid w:val="00D156B2"/>
    <w:rsid w:val="00D17462"/>
    <w:rsid w:val="00D2028F"/>
    <w:rsid w:val="00D20387"/>
    <w:rsid w:val="00D204DE"/>
    <w:rsid w:val="00D20627"/>
    <w:rsid w:val="00D20E3F"/>
    <w:rsid w:val="00D21129"/>
    <w:rsid w:val="00D21709"/>
    <w:rsid w:val="00D21986"/>
    <w:rsid w:val="00D21D41"/>
    <w:rsid w:val="00D22E53"/>
    <w:rsid w:val="00D23654"/>
    <w:rsid w:val="00D236A9"/>
    <w:rsid w:val="00D23E79"/>
    <w:rsid w:val="00D24C48"/>
    <w:rsid w:val="00D250D7"/>
    <w:rsid w:val="00D2584B"/>
    <w:rsid w:val="00D264DB"/>
    <w:rsid w:val="00D27093"/>
    <w:rsid w:val="00D2716D"/>
    <w:rsid w:val="00D30E7E"/>
    <w:rsid w:val="00D314A5"/>
    <w:rsid w:val="00D33367"/>
    <w:rsid w:val="00D333B2"/>
    <w:rsid w:val="00D3551A"/>
    <w:rsid w:val="00D35811"/>
    <w:rsid w:val="00D35C57"/>
    <w:rsid w:val="00D367E3"/>
    <w:rsid w:val="00D36F56"/>
    <w:rsid w:val="00D374AC"/>
    <w:rsid w:val="00D3762C"/>
    <w:rsid w:val="00D4179B"/>
    <w:rsid w:val="00D427FA"/>
    <w:rsid w:val="00D42832"/>
    <w:rsid w:val="00D42A1F"/>
    <w:rsid w:val="00D434EA"/>
    <w:rsid w:val="00D451AD"/>
    <w:rsid w:val="00D453E7"/>
    <w:rsid w:val="00D45DA9"/>
    <w:rsid w:val="00D46637"/>
    <w:rsid w:val="00D471E9"/>
    <w:rsid w:val="00D47FD4"/>
    <w:rsid w:val="00D51759"/>
    <w:rsid w:val="00D518F0"/>
    <w:rsid w:val="00D52A59"/>
    <w:rsid w:val="00D52BA9"/>
    <w:rsid w:val="00D52CE5"/>
    <w:rsid w:val="00D53627"/>
    <w:rsid w:val="00D53856"/>
    <w:rsid w:val="00D5589B"/>
    <w:rsid w:val="00D5718B"/>
    <w:rsid w:val="00D57235"/>
    <w:rsid w:val="00D60D2F"/>
    <w:rsid w:val="00D62475"/>
    <w:rsid w:val="00D635F9"/>
    <w:rsid w:val="00D6367D"/>
    <w:rsid w:val="00D638B3"/>
    <w:rsid w:val="00D63C1A"/>
    <w:rsid w:val="00D64C4C"/>
    <w:rsid w:val="00D66B2B"/>
    <w:rsid w:val="00D67D93"/>
    <w:rsid w:val="00D67F8A"/>
    <w:rsid w:val="00D71B4D"/>
    <w:rsid w:val="00D723D4"/>
    <w:rsid w:val="00D7328E"/>
    <w:rsid w:val="00D76EE8"/>
    <w:rsid w:val="00D77C7E"/>
    <w:rsid w:val="00D807BB"/>
    <w:rsid w:val="00D81052"/>
    <w:rsid w:val="00D8260D"/>
    <w:rsid w:val="00D8289C"/>
    <w:rsid w:val="00D82FAC"/>
    <w:rsid w:val="00D837D5"/>
    <w:rsid w:val="00D842F5"/>
    <w:rsid w:val="00D86741"/>
    <w:rsid w:val="00D8679C"/>
    <w:rsid w:val="00D87C3F"/>
    <w:rsid w:val="00D87F9F"/>
    <w:rsid w:val="00D91317"/>
    <w:rsid w:val="00D9188A"/>
    <w:rsid w:val="00D91CAC"/>
    <w:rsid w:val="00D91EB8"/>
    <w:rsid w:val="00D93E76"/>
    <w:rsid w:val="00D97E0E"/>
    <w:rsid w:val="00DA302D"/>
    <w:rsid w:val="00DA49AD"/>
    <w:rsid w:val="00DA4EB9"/>
    <w:rsid w:val="00DA4EEF"/>
    <w:rsid w:val="00DA5339"/>
    <w:rsid w:val="00DA5CD5"/>
    <w:rsid w:val="00DA5DB6"/>
    <w:rsid w:val="00DA6207"/>
    <w:rsid w:val="00DA6AEC"/>
    <w:rsid w:val="00DA6FE6"/>
    <w:rsid w:val="00DB01A2"/>
    <w:rsid w:val="00DB0263"/>
    <w:rsid w:val="00DB1CA7"/>
    <w:rsid w:val="00DB1E21"/>
    <w:rsid w:val="00DB21E0"/>
    <w:rsid w:val="00DB352A"/>
    <w:rsid w:val="00DB35A6"/>
    <w:rsid w:val="00DB3BD5"/>
    <w:rsid w:val="00DB40B6"/>
    <w:rsid w:val="00DB4BDD"/>
    <w:rsid w:val="00DB5471"/>
    <w:rsid w:val="00DC04D8"/>
    <w:rsid w:val="00DC13F8"/>
    <w:rsid w:val="00DC163E"/>
    <w:rsid w:val="00DC1997"/>
    <w:rsid w:val="00DC1A04"/>
    <w:rsid w:val="00DC1B6F"/>
    <w:rsid w:val="00DC1BCE"/>
    <w:rsid w:val="00DC36C0"/>
    <w:rsid w:val="00DC4196"/>
    <w:rsid w:val="00DC5A94"/>
    <w:rsid w:val="00DD1257"/>
    <w:rsid w:val="00DD135E"/>
    <w:rsid w:val="00DD1DA6"/>
    <w:rsid w:val="00DD2342"/>
    <w:rsid w:val="00DD24FF"/>
    <w:rsid w:val="00DD2EB4"/>
    <w:rsid w:val="00DD2EB9"/>
    <w:rsid w:val="00DD30DF"/>
    <w:rsid w:val="00DD344E"/>
    <w:rsid w:val="00DD43EC"/>
    <w:rsid w:val="00DD4A69"/>
    <w:rsid w:val="00DD4B77"/>
    <w:rsid w:val="00DD54B5"/>
    <w:rsid w:val="00DD555C"/>
    <w:rsid w:val="00DD6794"/>
    <w:rsid w:val="00DD6EB2"/>
    <w:rsid w:val="00DE0E97"/>
    <w:rsid w:val="00DE19D2"/>
    <w:rsid w:val="00DE2433"/>
    <w:rsid w:val="00DE2603"/>
    <w:rsid w:val="00DE2CB1"/>
    <w:rsid w:val="00DE30F9"/>
    <w:rsid w:val="00DE33FD"/>
    <w:rsid w:val="00DE3A49"/>
    <w:rsid w:val="00DE4867"/>
    <w:rsid w:val="00DE4E23"/>
    <w:rsid w:val="00DE504D"/>
    <w:rsid w:val="00DE52D5"/>
    <w:rsid w:val="00DE5C73"/>
    <w:rsid w:val="00DE6236"/>
    <w:rsid w:val="00DE7219"/>
    <w:rsid w:val="00DE7B15"/>
    <w:rsid w:val="00DE7B3A"/>
    <w:rsid w:val="00DE7BD4"/>
    <w:rsid w:val="00DE7D49"/>
    <w:rsid w:val="00DF0410"/>
    <w:rsid w:val="00DF13F7"/>
    <w:rsid w:val="00DF2999"/>
    <w:rsid w:val="00DF2B2D"/>
    <w:rsid w:val="00DF2B5B"/>
    <w:rsid w:val="00DF3920"/>
    <w:rsid w:val="00DF415D"/>
    <w:rsid w:val="00DF4BF3"/>
    <w:rsid w:val="00DF6149"/>
    <w:rsid w:val="00DF6346"/>
    <w:rsid w:val="00DF6445"/>
    <w:rsid w:val="00DF658A"/>
    <w:rsid w:val="00DF7E06"/>
    <w:rsid w:val="00E0097F"/>
    <w:rsid w:val="00E00DBF"/>
    <w:rsid w:val="00E00EA1"/>
    <w:rsid w:val="00E020BB"/>
    <w:rsid w:val="00E02465"/>
    <w:rsid w:val="00E0287E"/>
    <w:rsid w:val="00E02A24"/>
    <w:rsid w:val="00E05B63"/>
    <w:rsid w:val="00E06780"/>
    <w:rsid w:val="00E07419"/>
    <w:rsid w:val="00E0742F"/>
    <w:rsid w:val="00E074C8"/>
    <w:rsid w:val="00E074C9"/>
    <w:rsid w:val="00E078DA"/>
    <w:rsid w:val="00E13AD9"/>
    <w:rsid w:val="00E13C9E"/>
    <w:rsid w:val="00E150A1"/>
    <w:rsid w:val="00E150D8"/>
    <w:rsid w:val="00E1543E"/>
    <w:rsid w:val="00E155D5"/>
    <w:rsid w:val="00E1697C"/>
    <w:rsid w:val="00E169FB"/>
    <w:rsid w:val="00E20B69"/>
    <w:rsid w:val="00E2187B"/>
    <w:rsid w:val="00E21A1F"/>
    <w:rsid w:val="00E22E1C"/>
    <w:rsid w:val="00E23B10"/>
    <w:rsid w:val="00E266EE"/>
    <w:rsid w:val="00E2730A"/>
    <w:rsid w:val="00E30EDF"/>
    <w:rsid w:val="00E319FA"/>
    <w:rsid w:val="00E3237F"/>
    <w:rsid w:val="00E323C7"/>
    <w:rsid w:val="00E32B4B"/>
    <w:rsid w:val="00E33507"/>
    <w:rsid w:val="00E33641"/>
    <w:rsid w:val="00E35547"/>
    <w:rsid w:val="00E3569C"/>
    <w:rsid w:val="00E36214"/>
    <w:rsid w:val="00E36551"/>
    <w:rsid w:val="00E36827"/>
    <w:rsid w:val="00E36A78"/>
    <w:rsid w:val="00E36E3D"/>
    <w:rsid w:val="00E36EEE"/>
    <w:rsid w:val="00E37055"/>
    <w:rsid w:val="00E37410"/>
    <w:rsid w:val="00E37E05"/>
    <w:rsid w:val="00E40CF9"/>
    <w:rsid w:val="00E42108"/>
    <w:rsid w:val="00E43AC7"/>
    <w:rsid w:val="00E462F8"/>
    <w:rsid w:val="00E46507"/>
    <w:rsid w:val="00E475F8"/>
    <w:rsid w:val="00E50327"/>
    <w:rsid w:val="00E51C29"/>
    <w:rsid w:val="00E51D9D"/>
    <w:rsid w:val="00E52607"/>
    <w:rsid w:val="00E53FA0"/>
    <w:rsid w:val="00E546F8"/>
    <w:rsid w:val="00E5574F"/>
    <w:rsid w:val="00E5681D"/>
    <w:rsid w:val="00E60036"/>
    <w:rsid w:val="00E60123"/>
    <w:rsid w:val="00E60CC9"/>
    <w:rsid w:val="00E614FF"/>
    <w:rsid w:val="00E6170C"/>
    <w:rsid w:val="00E617F9"/>
    <w:rsid w:val="00E64A6D"/>
    <w:rsid w:val="00E652E4"/>
    <w:rsid w:val="00E66637"/>
    <w:rsid w:val="00E7031C"/>
    <w:rsid w:val="00E70A1F"/>
    <w:rsid w:val="00E7158A"/>
    <w:rsid w:val="00E72EE7"/>
    <w:rsid w:val="00E73A8E"/>
    <w:rsid w:val="00E73C7A"/>
    <w:rsid w:val="00E742EC"/>
    <w:rsid w:val="00E745CA"/>
    <w:rsid w:val="00E747A8"/>
    <w:rsid w:val="00E75249"/>
    <w:rsid w:val="00E77987"/>
    <w:rsid w:val="00E813D5"/>
    <w:rsid w:val="00E82048"/>
    <w:rsid w:val="00E82C1C"/>
    <w:rsid w:val="00E86258"/>
    <w:rsid w:val="00E86573"/>
    <w:rsid w:val="00E868B9"/>
    <w:rsid w:val="00E90AF6"/>
    <w:rsid w:val="00E90D77"/>
    <w:rsid w:val="00E90ED2"/>
    <w:rsid w:val="00E9128A"/>
    <w:rsid w:val="00E928F2"/>
    <w:rsid w:val="00E94415"/>
    <w:rsid w:val="00E9540A"/>
    <w:rsid w:val="00E96470"/>
    <w:rsid w:val="00EA0CF1"/>
    <w:rsid w:val="00EA0DD7"/>
    <w:rsid w:val="00EA1826"/>
    <w:rsid w:val="00EA19E2"/>
    <w:rsid w:val="00EA2B43"/>
    <w:rsid w:val="00EA31C6"/>
    <w:rsid w:val="00EA3605"/>
    <w:rsid w:val="00EA57BD"/>
    <w:rsid w:val="00EA5DA9"/>
    <w:rsid w:val="00EA60BE"/>
    <w:rsid w:val="00EA6677"/>
    <w:rsid w:val="00EA6E46"/>
    <w:rsid w:val="00EB0963"/>
    <w:rsid w:val="00EB0B2A"/>
    <w:rsid w:val="00EB0E36"/>
    <w:rsid w:val="00EB2987"/>
    <w:rsid w:val="00EB4587"/>
    <w:rsid w:val="00EB46C7"/>
    <w:rsid w:val="00EB46F5"/>
    <w:rsid w:val="00EB64FE"/>
    <w:rsid w:val="00EB6624"/>
    <w:rsid w:val="00EB7F13"/>
    <w:rsid w:val="00EC09D3"/>
    <w:rsid w:val="00EC1527"/>
    <w:rsid w:val="00EC2C23"/>
    <w:rsid w:val="00EC2F7A"/>
    <w:rsid w:val="00EC3E27"/>
    <w:rsid w:val="00EC53B5"/>
    <w:rsid w:val="00EC72EA"/>
    <w:rsid w:val="00EC748E"/>
    <w:rsid w:val="00EC7781"/>
    <w:rsid w:val="00ED11CD"/>
    <w:rsid w:val="00ED1417"/>
    <w:rsid w:val="00ED2A45"/>
    <w:rsid w:val="00ED56B9"/>
    <w:rsid w:val="00ED5910"/>
    <w:rsid w:val="00ED6E67"/>
    <w:rsid w:val="00ED6EF7"/>
    <w:rsid w:val="00ED7287"/>
    <w:rsid w:val="00EE06A7"/>
    <w:rsid w:val="00EE0FB5"/>
    <w:rsid w:val="00EE12F7"/>
    <w:rsid w:val="00EE1F87"/>
    <w:rsid w:val="00EE22DE"/>
    <w:rsid w:val="00EE23D4"/>
    <w:rsid w:val="00EE28D9"/>
    <w:rsid w:val="00EE3E92"/>
    <w:rsid w:val="00EE4282"/>
    <w:rsid w:val="00EE52C7"/>
    <w:rsid w:val="00EE5F9C"/>
    <w:rsid w:val="00EE6235"/>
    <w:rsid w:val="00EE6AC6"/>
    <w:rsid w:val="00EE6C2E"/>
    <w:rsid w:val="00EE7B38"/>
    <w:rsid w:val="00EF0089"/>
    <w:rsid w:val="00EF076A"/>
    <w:rsid w:val="00EF2110"/>
    <w:rsid w:val="00EF2584"/>
    <w:rsid w:val="00EF268A"/>
    <w:rsid w:val="00EF2AFF"/>
    <w:rsid w:val="00EF368D"/>
    <w:rsid w:val="00EF468B"/>
    <w:rsid w:val="00EF478D"/>
    <w:rsid w:val="00F012CA"/>
    <w:rsid w:val="00F04223"/>
    <w:rsid w:val="00F044E6"/>
    <w:rsid w:val="00F05748"/>
    <w:rsid w:val="00F07635"/>
    <w:rsid w:val="00F07CE4"/>
    <w:rsid w:val="00F104E1"/>
    <w:rsid w:val="00F1068F"/>
    <w:rsid w:val="00F10704"/>
    <w:rsid w:val="00F123FF"/>
    <w:rsid w:val="00F1249A"/>
    <w:rsid w:val="00F12A46"/>
    <w:rsid w:val="00F13A80"/>
    <w:rsid w:val="00F14968"/>
    <w:rsid w:val="00F1578D"/>
    <w:rsid w:val="00F16833"/>
    <w:rsid w:val="00F20611"/>
    <w:rsid w:val="00F213F4"/>
    <w:rsid w:val="00F21734"/>
    <w:rsid w:val="00F2293C"/>
    <w:rsid w:val="00F22B71"/>
    <w:rsid w:val="00F22C9B"/>
    <w:rsid w:val="00F26221"/>
    <w:rsid w:val="00F265E3"/>
    <w:rsid w:val="00F26C3C"/>
    <w:rsid w:val="00F271B6"/>
    <w:rsid w:val="00F27FD4"/>
    <w:rsid w:val="00F308C7"/>
    <w:rsid w:val="00F30B0C"/>
    <w:rsid w:val="00F3106B"/>
    <w:rsid w:val="00F3119A"/>
    <w:rsid w:val="00F31CC7"/>
    <w:rsid w:val="00F31E20"/>
    <w:rsid w:val="00F322FB"/>
    <w:rsid w:val="00F3231E"/>
    <w:rsid w:val="00F33E91"/>
    <w:rsid w:val="00F34E2D"/>
    <w:rsid w:val="00F3652B"/>
    <w:rsid w:val="00F37535"/>
    <w:rsid w:val="00F3766A"/>
    <w:rsid w:val="00F3796F"/>
    <w:rsid w:val="00F40432"/>
    <w:rsid w:val="00F41316"/>
    <w:rsid w:val="00F414F7"/>
    <w:rsid w:val="00F44A78"/>
    <w:rsid w:val="00F44FBD"/>
    <w:rsid w:val="00F46291"/>
    <w:rsid w:val="00F46CE2"/>
    <w:rsid w:val="00F4723E"/>
    <w:rsid w:val="00F47BC4"/>
    <w:rsid w:val="00F51C8D"/>
    <w:rsid w:val="00F55757"/>
    <w:rsid w:val="00F55A54"/>
    <w:rsid w:val="00F57002"/>
    <w:rsid w:val="00F57891"/>
    <w:rsid w:val="00F61C06"/>
    <w:rsid w:val="00F6200C"/>
    <w:rsid w:val="00F62C2A"/>
    <w:rsid w:val="00F63E78"/>
    <w:rsid w:val="00F6444E"/>
    <w:rsid w:val="00F646FF"/>
    <w:rsid w:val="00F65199"/>
    <w:rsid w:val="00F65FB1"/>
    <w:rsid w:val="00F66B35"/>
    <w:rsid w:val="00F67880"/>
    <w:rsid w:val="00F67C7F"/>
    <w:rsid w:val="00F701B5"/>
    <w:rsid w:val="00F71544"/>
    <w:rsid w:val="00F71909"/>
    <w:rsid w:val="00F71FE3"/>
    <w:rsid w:val="00F744DD"/>
    <w:rsid w:val="00F74906"/>
    <w:rsid w:val="00F74CC9"/>
    <w:rsid w:val="00F75C23"/>
    <w:rsid w:val="00F76518"/>
    <w:rsid w:val="00F76878"/>
    <w:rsid w:val="00F76AED"/>
    <w:rsid w:val="00F76F7C"/>
    <w:rsid w:val="00F776B6"/>
    <w:rsid w:val="00F804F6"/>
    <w:rsid w:val="00F819C2"/>
    <w:rsid w:val="00F82B03"/>
    <w:rsid w:val="00F83860"/>
    <w:rsid w:val="00F8456A"/>
    <w:rsid w:val="00F84589"/>
    <w:rsid w:val="00F868E6"/>
    <w:rsid w:val="00F86DE7"/>
    <w:rsid w:val="00F87D46"/>
    <w:rsid w:val="00F906E6"/>
    <w:rsid w:val="00F912BF"/>
    <w:rsid w:val="00F913BA"/>
    <w:rsid w:val="00F918D0"/>
    <w:rsid w:val="00F9217F"/>
    <w:rsid w:val="00F9333A"/>
    <w:rsid w:val="00F93721"/>
    <w:rsid w:val="00F94147"/>
    <w:rsid w:val="00F946B1"/>
    <w:rsid w:val="00F96289"/>
    <w:rsid w:val="00F964AE"/>
    <w:rsid w:val="00F977E1"/>
    <w:rsid w:val="00F97E2B"/>
    <w:rsid w:val="00FA2675"/>
    <w:rsid w:val="00FA2FFB"/>
    <w:rsid w:val="00FA310E"/>
    <w:rsid w:val="00FA50FF"/>
    <w:rsid w:val="00FA72A6"/>
    <w:rsid w:val="00FA7A5B"/>
    <w:rsid w:val="00FA7AE3"/>
    <w:rsid w:val="00FA7DC5"/>
    <w:rsid w:val="00FA7F55"/>
    <w:rsid w:val="00FB0623"/>
    <w:rsid w:val="00FB083C"/>
    <w:rsid w:val="00FB1178"/>
    <w:rsid w:val="00FB197F"/>
    <w:rsid w:val="00FB27CE"/>
    <w:rsid w:val="00FB31CB"/>
    <w:rsid w:val="00FB333E"/>
    <w:rsid w:val="00FB4F79"/>
    <w:rsid w:val="00FB6451"/>
    <w:rsid w:val="00FB6B14"/>
    <w:rsid w:val="00FB7232"/>
    <w:rsid w:val="00FC0E9C"/>
    <w:rsid w:val="00FC0F75"/>
    <w:rsid w:val="00FC13BF"/>
    <w:rsid w:val="00FC223D"/>
    <w:rsid w:val="00FC409D"/>
    <w:rsid w:val="00FC4837"/>
    <w:rsid w:val="00FC4F39"/>
    <w:rsid w:val="00FC565D"/>
    <w:rsid w:val="00FC5FF1"/>
    <w:rsid w:val="00FC614E"/>
    <w:rsid w:val="00FC6F07"/>
    <w:rsid w:val="00FC758C"/>
    <w:rsid w:val="00FD0E63"/>
    <w:rsid w:val="00FD2804"/>
    <w:rsid w:val="00FD2EFF"/>
    <w:rsid w:val="00FD3830"/>
    <w:rsid w:val="00FD3E88"/>
    <w:rsid w:val="00FD4475"/>
    <w:rsid w:val="00FD563F"/>
    <w:rsid w:val="00FD6028"/>
    <w:rsid w:val="00FD62DE"/>
    <w:rsid w:val="00FD632A"/>
    <w:rsid w:val="00FD6D5E"/>
    <w:rsid w:val="00FD7800"/>
    <w:rsid w:val="00FE0280"/>
    <w:rsid w:val="00FE156A"/>
    <w:rsid w:val="00FE1735"/>
    <w:rsid w:val="00FE176A"/>
    <w:rsid w:val="00FE1F29"/>
    <w:rsid w:val="00FE2388"/>
    <w:rsid w:val="00FE260A"/>
    <w:rsid w:val="00FE28F3"/>
    <w:rsid w:val="00FE2C3C"/>
    <w:rsid w:val="00FE39B6"/>
    <w:rsid w:val="00FE3C22"/>
    <w:rsid w:val="00FE3F23"/>
    <w:rsid w:val="00FE57A8"/>
    <w:rsid w:val="00FE5F71"/>
    <w:rsid w:val="00FF00CD"/>
    <w:rsid w:val="00FF034F"/>
    <w:rsid w:val="00FF037E"/>
    <w:rsid w:val="00FF1424"/>
    <w:rsid w:val="00FF2DAB"/>
    <w:rsid w:val="00FF2F6A"/>
    <w:rsid w:val="00FF3C58"/>
    <w:rsid w:val="00FF689D"/>
    <w:rsid w:val="011C6BAE"/>
    <w:rsid w:val="1694D717"/>
    <w:rsid w:val="229D173F"/>
    <w:rsid w:val="37763D84"/>
    <w:rsid w:val="37A96843"/>
    <w:rsid w:val="3EC6C18C"/>
    <w:rsid w:val="48C6175B"/>
    <w:rsid w:val="7B52F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40A3AD"/>
  <w15:docId w15:val="{F0FE7041-6907-4ABF-94F1-01AADD6CF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Mangal"/>
        <w:kern w:val="22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2E2"/>
    <w:pPr>
      <w:suppressAutoHyphens/>
      <w:spacing w:after="0" w:line="240" w:lineRule="auto"/>
    </w:pPr>
    <w:rPr>
      <w:rFonts w:ascii="Times New Roman" w:eastAsia="Times New Roman" w:hAnsi="Times New Roman"/>
      <w:kern w:val="0"/>
      <w:sz w:val="24"/>
      <w:szCs w:val="24"/>
      <w:lang w:eastAsia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072E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072E2"/>
    <w:rPr>
      <w:rFonts w:ascii="Times New Roman" w:eastAsia="Times New Roman" w:hAnsi="Times New Roman"/>
      <w:kern w:val="0"/>
      <w:sz w:val="24"/>
      <w:szCs w:val="24"/>
      <w:lang w:eastAsia="hi-IN"/>
    </w:rPr>
  </w:style>
  <w:style w:type="paragraph" w:styleId="Title">
    <w:name w:val="Title"/>
    <w:basedOn w:val="Normal"/>
    <w:next w:val="Subtitle"/>
    <w:link w:val="TitleChar"/>
    <w:qFormat/>
    <w:rsid w:val="00C072E2"/>
    <w:pPr>
      <w:widowControl w:val="0"/>
      <w:tabs>
        <w:tab w:val="center" w:pos="5256"/>
        <w:tab w:val="left" w:pos="5472"/>
        <w:tab w:val="left" w:pos="6192"/>
        <w:tab w:val="left" w:pos="6912"/>
        <w:tab w:val="left" w:pos="7632"/>
      </w:tabs>
      <w:autoSpaceDE w:val="0"/>
      <w:jc w:val="center"/>
    </w:pPr>
    <w:rPr>
      <w:rFonts w:ascii="Courier New TUR" w:hAnsi="Courier New TUR" w:cs="Times New Roman"/>
      <w:b/>
      <w:lang w:eastAsia="ar-SA" w:bidi="ar-SA"/>
    </w:rPr>
  </w:style>
  <w:style w:type="character" w:customStyle="1" w:styleId="TitleChar">
    <w:name w:val="Title Char"/>
    <w:basedOn w:val="DefaultParagraphFont"/>
    <w:link w:val="Title"/>
    <w:rsid w:val="00C072E2"/>
    <w:rPr>
      <w:rFonts w:ascii="Courier New TUR" w:eastAsia="Times New Roman" w:hAnsi="Courier New TUR" w:cs="Times New Roman"/>
      <w:b/>
      <w:kern w:val="0"/>
      <w:sz w:val="24"/>
      <w:szCs w:val="24"/>
      <w:lang w:eastAsia="ar-SA" w:bidi="ar-SA"/>
    </w:rPr>
  </w:style>
  <w:style w:type="character" w:styleId="PageNumber">
    <w:name w:val="page number"/>
    <w:basedOn w:val="DefaultParagraphFont"/>
    <w:rsid w:val="00C072E2"/>
  </w:style>
  <w:style w:type="paragraph" w:styleId="BodyText2">
    <w:name w:val="Body Text 2"/>
    <w:basedOn w:val="Normal"/>
    <w:link w:val="BodyText2Char"/>
    <w:rsid w:val="00C072E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072E2"/>
    <w:rPr>
      <w:rFonts w:ascii="Times New Roman" w:eastAsia="Times New Roman" w:hAnsi="Times New Roman"/>
      <w:kern w:val="0"/>
      <w:sz w:val="24"/>
      <w:szCs w:val="24"/>
      <w:lang w:eastAsia="hi-IN"/>
    </w:rPr>
  </w:style>
  <w:style w:type="paragraph" w:styleId="ListParagraph">
    <w:name w:val="List Paragraph"/>
    <w:basedOn w:val="Normal"/>
    <w:uiPriority w:val="34"/>
    <w:qFormat/>
    <w:rsid w:val="00C072E2"/>
    <w:pPr>
      <w:ind w:left="720"/>
    </w:pPr>
    <w:rPr>
      <w:szCs w:val="21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72E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C072E2"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1"/>
      <w:lang w:eastAsia="hi-IN"/>
    </w:rPr>
  </w:style>
  <w:style w:type="paragraph" w:styleId="Footer">
    <w:name w:val="footer"/>
    <w:basedOn w:val="Normal"/>
    <w:link w:val="FooterChar"/>
    <w:uiPriority w:val="99"/>
    <w:unhideWhenUsed/>
    <w:rsid w:val="009A35D8"/>
    <w:pPr>
      <w:tabs>
        <w:tab w:val="center" w:pos="4680"/>
        <w:tab w:val="right" w:pos="9360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9A35D8"/>
    <w:rPr>
      <w:rFonts w:ascii="Times New Roman" w:eastAsia="Times New Roman" w:hAnsi="Times New Roman"/>
      <w:kern w:val="0"/>
      <w:sz w:val="24"/>
      <w:szCs w:val="21"/>
      <w:lang w:eastAsia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042D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42D"/>
    <w:rPr>
      <w:rFonts w:ascii="Tahoma" w:eastAsia="Times New Roman" w:hAnsi="Tahoma"/>
      <w:kern w:val="0"/>
      <w:sz w:val="16"/>
      <w:szCs w:val="14"/>
      <w:lang w:eastAsia="hi-IN"/>
    </w:rPr>
  </w:style>
  <w:style w:type="character" w:styleId="Hyperlink">
    <w:name w:val="Hyperlink"/>
    <w:basedOn w:val="DefaultParagraphFont"/>
    <w:uiPriority w:val="99"/>
    <w:unhideWhenUsed/>
    <w:rsid w:val="009E626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60D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CF64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F64AE"/>
    <w:rPr>
      <w:rFonts w:ascii="Courier New" w:eastAsia="Times New Roman" w:hAnsi="Courier New" w:cs="Courier New"/>
      <w:kern w:val="0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456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569F"/>
    <w:rPr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569F"/>
    <w:rPr>
      <w:rFonts w:ascii="Times New Roman" w:eastAsia="Times New Roman" w:hAnsi="Times New Roman"/>
      <w:kern w:val="0"/>
      <w:sz w:val="20"/>
      <w:szCs w:val="18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56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569F"/>
    <w:rPr>
      <w:rFonts w:ascii="Times New Roman" w:eastAsia="Times New Roman" w:hAnsi="Times New Roman"/>
      <w:b/>
      <w:bCs/>
      <w:kern w:val="0"/>
      <w:sz w:val="20"/>
      <w:szCs w:val="18"/>
      <w:lang w:eastAsia="hi-IN"/>
    </w:rPr>
  </w:style>
  <w:style w:type="character" w:styleId="Strong">
    <w:name w:val="Strong"/>
    <w:basedOn w:val="DefaultParagraphFont"/>
    <w:uiPriority w:val="22"/>
    <w:qFormat/>
    <w:rsid w:val="0051769A"/>
    <w:rPr>
      <w:b/>
      <w:bCs/>
    </w:rPr>
  </w:style>
  <w:style w:type="character" w:customStyle="1" w:styleId="grey10pixel">
    <w:name w:val="grey10pixel"/>
    <w:basedOn w:val="DefaultParagraphFont"/>
    <w:rsid w:val="00EA6677"/>
  </w:style>
  <w:style w:type="character" w:customStyle="1" w:styleId="lstextview">
    <w:name w:val="lstextview"/>
    <w:basedOn w:val="DefaultParagraphFont"/>
    <w:rsid w:val="001C6C3B"/>
  </w:style>
  <w:style w:type="character" w:customStyle="1" w:styleId="urtxtstd17">
    <w:name w:val="urtxtstd17"/>
    <w:basedOn w:val="DefaultParagraphFont"/>
    <w:rsid w:val="00C36FF2"/>
    <w:rPr>
      <w:rFonts w:ascii="Arial" w:hAnsi="Arial" w:cs="Arial" w:hint="default"/>
      <w:b w:val="0"/>
      <w:bCs w:val="0"/>
      <w:i w:val="0"/>
      <w:iCs w:val="0"/>
      <w:sz w:val="17"/>
      <w:szCs w:val="17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E1C15"/>
    <w:pPr>
      <w:spacing w:after="120" w:line="480" w:lineRule="auto"/>
      <w:ind w:left="360"/>
    </w:pPr>
    <w:rPr>
      <w:szCs w:val="21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E1C15"/>
    <w:rPr>
      <w:rFonts w:ascii="Times New Roman" w:eastAsia="Times New Roman" w:hAnsi="Times New Roman"/>
      <w:kern w:val="0"/>
      <w:sz w:val="24"/>
      <w:szCs w:val="21"/>
      <w:lang w:eastAsia="hi-IN"/>
    </w:rPr>
  </w:style>
  <w:style w:type="character" w:customStyle="1" w:styleId="normaltextrun">
    <w:name w:val="normaltextrun"/>
    <w:basedOn w:val="DefaultParagraphFont"/>
    <w:rsid w:val="000932AE"/>
  </w:style>
  <w:style w:type="character" w:customStyle="1" w:styleId="tabchar">
    <w:name w:val="tabchar"/>
    <w:basedOn w:val="DefaultParagraphFont"/>
    <w:rsid w:val="000932AE"/>
  </w:style>
  <w:style w:type="character" w:customStyle="1" w:styleId="eop">
    <w:name w:val="eop"/>
    <w:basedOn w:val="DefaultParagraphFont"/>
    <w:rsid w:val="000932AE"/>
  </w:style>
  <w:style w:type="paragraph" w:styleId="NormalWeb">
    <w:name w:val="Normal (Web)"/>
    <w:basedOn w:val="Normal"/>
    <w:uiPriority w:val="99"/>
    <w:semiHidden/>
    <w:unhideWhenUsed/>
    <w:rsid w:val="002F2A13"/>
    <w:pPr>
      <w:suppressAutoHyphens w:val="0"/>
      <w:spacing w:before="100" w:beforeAutospacing="1" w:after="100" w:afterAutospacing="1"/>
    </w:pPr>
    <w:rPr>
      <w:rFonts w:cs="Times New Roman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8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20/10/relationships/intelligence" Target="intelligence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09694-3E76-4DB3-915A-592B1255A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937</Words>
  <Characters>5343</Characters>
  <Application>Microsoft Office Word</Application>
  <DocSecurity>0</DocSecurity>
  <Lines>44</Lines>
  <Paragraphs>12</Paragraphs>
  <ScaleCrop>false</ScaleCrop>
  <Company>Power Grid</Company>
  <LinksUpToDate>false</LinksUpToDate>
  <CharactersWithSpaces>6268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WR1admin</dc:creator>
  <cp:keywords/>
  <dc:description/>
  <cp:lastModifiedBy>Sayender Yadav Ergatla {सयेंदर यादव एर्गातला}</cp:lastModifiedBy>
  <cp:revision>331</cp:revision>
  <cp:lastPrinted>2019-01-10T09:35:00Z</cp:lastPrinted>
  <dcterms:created xsi:type="dcterms:W3CDTF">2020-04-30T06:19:00Z</dcterms:created>
  <dcterms:modified xsi:type="dcterms:W3CDTF">2024-02-02T13:53:00Z</dcterms:modified>
</cp:coreProperties>
</file>